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9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0"/>
        <w:gridCol w:w="1453"/>
        <w:gridCol w:w="236"/>
        <w:gridCol w:w="1088"/>
        <w:gridCol w:w="276"/>
        <w:gridCol w:w="184"/>
        <w:gridCol w:w="276"/>
        <w:gridCol w:w="84"/>
        <w:gridCol w:w="276"/>
        <w:gridCol w:w="551"/>
        <w:gridCol w:w="89"/>
        <w:gridCol w:w="444"/>
        <w:gridCol w:w="276"/>
        <w:gridCol w:w="424"/>
        <w:gridCol w:w="276"/>
        <w:gridCol w:w="520"/>
        <w:gridCol w:w="851"/>
        <w:gridCol w:w="9"/>
        <w:gridCol w:w="240"/>
        <w:gridCol w:w="404"/>
        <w:gridCol w:w="276"/>
        <w:gridCol w:w="1261"/>
        <w:gridCol w:w="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2153" w:type="dxa"/>
            <w:gridSpan w:val="2"/>
            <w:tcBorders>
              <w:top w:val="nil"/>
              <w:left w:val="nil"/>
              <w:bottom w:val="nil"/>
              <w:right w:val="nil"/>
            </w:tcBorders>
            <w:noWrap/>
            <w:vAlign w:val="bottom"/>
          </w:tcPr>
          <w:p>
            <w:pPr>
              <w:jc w:val="left"/>
              <w:rPr>
                <w:rStyle w:val="10"/>
                <w:rFonts w:hint="eastAsia" w:ascii="黑体" w:hAnsi="黑体" w:eastAsia="黑体"/>
                <w:kern w:val="0"/>
                <w:sz w:val="28"/>
                <w:szCs w:val="28"/>
              </w:rPr>
            </w:pPr>
          </w:p>
        </w:tc>
        <w:tc>
          <w:tcPr>
            <w:tcW w:w="236" w:type="dxa"/>
            <w:tcBorders>
              <w:top w:val="nil"/>
              <w:left w:val="nil"/>
              <w:bottom w:val="nil"/>
              <w:right w:val="nil"/>
            </w:tcBorders>
            <w:noWrap/>
            <w:vAlign w:val="bottom"/>
          </w:tcPr>
          <w:p>
            <w:pPr>
              <w:jc w:val="left"/>
              <w:rPr>
                <w:rStyle w:val="10"/>
                <w:rFonts w:ascii="宋体" w:hAnsi="宋体"/>
                <w:kern w:val="0"/>
                <w:sz w:val="24"/>
              </w:rPr>
            </w:pPr>
          </w:p>
        </w:tc>
        <w:tc>
          <w:tcPr>
            <w:tcW w:w="1364" w:type="dxa"/>
            <w:gridSpan w:val="2"/>
            <w:tcBorders>
              <w:top w:val="nil"/>
              <w:left w:val="nil"/>
              <w:bottom w:val="nil"/>
              <w:right w:val="nil"/>
            </w:tcBorders>
            <w:noWrap/>
            <w:vAlign w:val="bottom"/>
          </w:tcPr>
          <w:p>
            <w:pPr>
              <w:jc w:val="left"/>
              <w:rPr>
                <w:rStyle w:val="10"/>
                <w:rFonts w:ascii="宋体" w:hAnsi="宋体"/>
                <w:kern w:val="0"/>
                <w:sz w:val="24"/>
              </w:rPr>
            </w:pPr>
          </w:p>
        </w:tc>
        <w:tc>
          <w:tcPr>
            <w:tcW w:w="460" w:type="dxa"/>
            <w:gridSpan w:val="2"/>
            <w:tcBorders>
              <w:top w:val="nil"/>
              <w:left w:val="nil"/>
              <w:bottom w:val="nil"/>
              <w:right w:val="nil"/>
            </w:tcBorders>
            <w:noWrap/>
            <w:vAlign w:val="bottom"/>
          </w:tcPr>
          <w:p>
            <w:pPr>
              <w:jc w:val="left"/>
              <w:rPr>
                <w:rStyle w:val="10"/>
                <w:rFonts w:ascii="宋体" w:hAnsi="宋体"/>
                <w:kern w:val="0"/>
                <w:sz w:val="24"/>
              </w:rPr>
            </w:pPr>
          </w:p>
        </w:tc>
        <w:tc>
          <w:tcPr>
            <w:tcW w:w="360" w:type="dxa"/>
            <w:gridSpan w:val="2"/>
            <w:tcBorders>
              <w:top w:val="nil"/>
              <w:left w:val="nil"/>
              <w:bottom w:val="nil"/>
              <w:right w:val="nil"/>
            </w:tcBorders>
            <w:noWrap/>
            <w:vAlign w:val="bottom"/>
          </w:tcPr>
          <w:p>
            <w:pPr>
              <w:jc w:val="left"/>
              <w:rPr>
                <w:rStyle w:val="10"/>
                <w:rFonts w:ascii="宋体" w:hAnsi="宋体"/>
                <w:kern w:val="0"/>
                <w:sz w:val="24"/>
              </w:rPr>
            </w:pPr>
          </w:p>
        </w:tc>
        <w:tc>
          <w:tcPr>
            <w:tcW w:w="640" w:type="dxa"/>
            <w:gridSpan w:val="2"/>
            <w:tcBorders>
              <w:top w:val="nil"/>
              <w:left w:val="nil"/>
              <w:bottom w:val="nil"/>
              <w:right w:val="nil"/>
            </w:tcBorders>
            <w:noWrap/>
            <w:vAlign w:val="bottom"/>
          </w:tcPr>
          <w:p>
            <w:pPr>
              <w:jc w:val="left"/>
              <w:rPr>
                <w:rStyle w:val="10"/>
                <w:rFonts w:ascii="宋体" w:hAnsi="宋体"/>
                <w:kern w:val="0"/>
                <w:sz w:val="24"/>
              </w:rPr>
            </w:pPr>
          </w:p>
        </w:tc>
        <w:tc>
          <w:tcPr>
            <w:tcW w:w="720" w:type="dxa"/>
            <w:gridSpan w:val="2"/>
            <w:tcBorders>
              <w:top w:val="nil"/>
              <w:left w:val="nil"/>
              <w:bottom w:val="nil"/>
              <w:right w:val="nil"/>
            </w:tcBorders>
            <w:noWrap/>
            <w:vAlign w:val="bottom"/>
          </w:tcPr>
          <w:p>
            <w:pPr>
              <w:jc w:val="left"/>
              <w:rPr>
                <w:rStyle w:val="10"/>
                <w:rFonts w:ascii="宋体" w:hAnsi="宋体"/>
                <w:kern w:val="0"/>
                <w:sz w:val="24"/>
              </w:rPr>
            </w:pPr>
          </w:p>
        </w:tc>
        <w:tc>
          <w:tcPr>
            <w:tcW w:w="700" w:type="dxa"/>
            <w:gridSpan w:val="2"/>
            <w:tcBorders>
              <w:top w:val="nil"/>
              <w:left w:val="nil"/>
              <w:bottom w:val="nil"/>
              <w:right w:val="nil"/>
            </w:tcBorders>
            <w:noWrap/>
            <w:vAlign w:val="bottom"/>
          </w:tcPr>
          <w:p>
            <w:pPr>
              <w:jc w:val="left"/>
              <w:rPr>
                <w:rStyle w:val="10"/>
                <w:rFonts w:ascii="宋体" w:hAnsi="宋体"/>
                <w:kern w:val="0"/>
                <w:sz w:val="24"/>
              </w:rPr>
            </w:pPr>
          </w:p>
        </w:tc>
        <w:tc>
          <w:tcPr>
            <w:tcW w:w="520" w:type="dxa"/>
            <w:tcBorders>
              <w:top w:val="nil"/>
              <w:left w:val="nil"/>
              <w:bottom w:val="nil"/>
              <w:right w:val="nil"/>
            </w:tcBorders>
            <w:noWrap/>
            <w:vAlign w:val="bottom"/>
          </w:tcPr>
          <w:p>
            <w:pPr>
              <w:jc w:val="left"/>
              <w:rPr>
                <w:rStyle w:val="10"/>
                <w:rFonts w:ascii="宋体" w:hAnsi="宋体"/>
                <w:kern w:val="0"/>
                <w:sz w:val="24"/>
              </w:rPr>
            </w:pPr>
          </w:p>
        </w:tc>
        <w:tc>
          <w:tcPr>
            <w:tcW w:w="860" w:type="dxa"/>
            <w:gridSpan w:val="2"/>
            <w:tcBorders>
              <w:top w:val="nil"/>
              <w:left w:val="nil"/>
              <w:bottom w:val="nil"/>
              <w:right w:val="nil"/>
            </w:tcBorders>
            <w:noWrap/>
            <w:vAlign w:val="bottom"/>
          </w:tcPr>
          <w:p>
            <w:pPr>
              <w:jc w:val="left"/>
              <w:rPr>
                <w:rStyle w:val="10"/>
                <w:rFonts w:ascii="宋体" w:hAnsi="宋体"/>
                <w:kern w:val="0"/>
                <w:sz w:val="24"/>
              </w:rPr>
            </w:pPr>
          </w:p>
        </w:tc>
        <w:tc>
          <w:tcPr>
            <w:tcW w:w="240" w:type="dxa"/>
            <w:tcBorders>
              <w:top w:val="nil"/>
              <w:left w:val="nil"/>
              <w:bottom w:val="nil"/>
              <w:right w:val="nil"/>
            </w:tcBorders>
            <w:noWrap/>
            <w:vAlign w:val="bottom"/>
          </w:tcPr>
          <w:p>
            <w:pPr>
              <w:jc w:val="left"/>
              <w:rPr>
                <w:rStyle w:val="10"/>
                <w:rFonts w:ascii="宋体" w:hAnsi="宋体"/>
                <w:kern w:val="0"/>
                <w:sz w:val="24"/>
              </w:rPr>
            </w:pPr>
          </w:p>
        </w:tc>
        <w:tc>
          <w:tcPr>
            <w:tcW w:w="680" w:type="dxa"/>
            <w:gridSpan w:val="2"/>
            <w:tcBorders>
              <w:top w:val="nil"/>
              <w:left w:val="nil"/>
              <w:bottom w:val="nil"/>
              <w:right w:val="nil"/>
            </w:tcBorders>
            <w:noWrap/>
            <w:vAlign w:val="bottom"/>
          </w:tcPr>
          <w:p>
            <w:pPr>
              <w:jc w:val="left"/>
              <w:rPr>
                <w:rStyle w:val="10"/>
                <w:rFonts w:ascii="宋体" w:hAnsi="宋体"/>
                <w:kern w:val="0"/>
                <w:sz w:val="24"/>
              </w:rPr>
            </w:pPr>
          </w:p>
        </w:tc>
        <w:tc>
          <w:tcPr>
            <w:tcW w:w="1360" w:type="dxa"/>
            <w:gridSpan w:val="2"/>
            <w:tcBorders>
              <w:top w:val="nil"/>
              <w:left w:val="nil"/>
              <w:bottom w:val="nil"/>
              <w:right w:val="nil"/>
            </w:tcBorders>
            <w:noWrap/>
            <w:vAlign w:val="bottom"/>
          </w:tcPr>
          <w:p>
            <w:pPr>
              <w:jc w:val="left"/>
              <w:rPr>
                <w:rStyle w:val="10"/>
                <w:rFonts w:ascii="宋体" w:hAnsi="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705" w:hRule="atLeast"/>
          <w:jc w:val="center"/>
        </w:trPr>
        <w:tc>
          <w:tcPr>
            <w:tcW w:w="10194" w:type="dxa"/>
            <w:gridSpan w:val="22"/>
            <w:tcBorders>
              <w:top w:val="nil"/>
              <w:left w:val="nil"/>
              <w:bottom w:val="nil"/>
              <w:right w:val="nil"/>
            </w:tcBorders>
            <w:noWrap/>
            <w:vAlign w:val="center"/>
          </w:tcPr>
          <w:p>
            <w:pPr>
              <w:jc w:val="center"/>
              <w:rPr>
                <w:rStyle w:val="10"/>
                <w:rFonts w:hint="eastAsia" w:ascii="仿宋" w:hAnsi="仿宋" w:eastAsia="仿宋" w:cs="仿宋"/>
                <w:kern w:val="0"/>
                <w:sz w:val="44"/>
                <w:szCs w:val="44"/>
              </w:rPr>
            </w:pPr>
            <w:r>
              <w:rPr>
                <w:rStyle w:val="10"/>
                <w:rFonts w:hint="eastAsia" w:ascii="仿宋" w:hAnsi="仿宋" w:eastAsia="仿宋" w:cs="仿宋"/>
                <w:kern w:val="0"/>
                <w:sz w:val="44"/>
                <w:szCs w:val="44"/>
              </w:rPr>
              <w:t>专项资金预算绩效目标申报表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402" w:hRule="atLeast"/>
          <w:jc w:val="center"/>
        </w:trPr>
        <w:tc>
          <w:tcPr>
            <w:tcW w:w="10194" w:type="dxa"/>
            <w:gridSpan w:val="22"/>
            <w:tcBorders>
              <w:top w:val="nil"/>
              <w:left w:val="nil"/>
              <w:bottom w:val="nil"/>
              <w:right w:val="nil"/>
            </w:tcBorders>
            <w:noWrap/>
            <w:vAlign w:val="center"/>
          </w:tcPr>
          <w:p>
            <w:pPr>
              <w:jc w:val="center"/>
              <w:rPr>
                <w:rStyle w:val="10"/>
                <w:rFonts w:hint="eastAsia" w:ascii="仿宋" w:hAnsi="仿宋" w:eastAsia="仿宋" w:cs="仿宋"/>
                <w:b/>
                <w:bCs/>
                <w:kern w:val="0"/>
                <w:sz w:val="32"/>
                <w:szCs w:val="32"/>
              </w:rPr>
            </w:pPr>
            <w:r>
              <w:rPr>
                <w:rStyle w:val="10"/>
                <w:rFonts w:hint="eastAsia" w:ascii="仿宋" w:hAnsi="仿宋" w:eastAsia="仿宋" w:cs="仿宋"/>
                <w:b/>
                <w:bCs/>
                <w:kern w:val="0"/>
                <w:sz w:val="32"/>
                <w:szCs w:val="32"/>
              </w:rPr>
              <w:t>（  202</w:t>
            </w:r>
            <w:r>
              <w:rPr>
                <w:rStyle w:val="10"/>
                <w:rFonts w:hint="eastAsia" w:ascii="仿宋" w:hAnsi="仿宋" w:eastAsia="仿宋" w:cs="仿宋"/>
                <w:b/>
                <w:bCs/>
                <w:kern w:val="0"/>
                <w:sz w:val="32"/>
                <w:szCs w:val="32"/>
                <w:lang w:val="en-US" w:eastAsia="zh-CN"/>
              </w:rPr>
              <w:t>1</w:t>
            </w:r>
            <w:r>
              <w:rPr>
                <w:rStyle w:val="10"/>
                <w:rFonts w:hint="eastAsia" w:ascii="仿宋" w:hAnsi="仿宋" w:eastAsia="仿宋" w:cs="仿宋"/>
                <w:b/>
                <w:bCs/>
                <w:kern w:val="0"/>
                <w:sz w:val="32"/>
                <w:szCs w:val="32"/>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402" w:hRule="atLeast"/>
          <w:jc w:val="center"/>
        </w:trPr>
        <w:tc>
          <w:tcPr>
            <w:tcW w:w="3477" w:type="dxa"/>
            <w:gridSpan w:val="4"/>
            <w:tcBorders>
              <w:top w:val="nil"/>
              <w:left w:val="nil"/>
              <w:bottom w:val="nil"/>
              <w:right w:val="nil"/>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 填报单位（盖章）：</w:t>
            </w:r>
          </w:p>
        </w:tc>
        <w:tc>
          <w:tcPr>
            <w:tcW w:w="460" w:type="dxa"/>
            <w:gridSpan w:val="2"/>
            <w:tcBorders>
              <w:top w:val="nil"/>
              <w:left w:val="nil"/>
              <w:bottom w:val="nil"/>
              <w:right w:val="nil"/>
            </w:tcBorders>
            <w:vAlign w:val="center"/>
          </w:tcPr>
          <w:p>
            <w:pPr>
              <w:jc w:val="left"/>
              <w:rPr>
                <w:rStyle w:val="10"/>
                <w:rFonts w:hint="eastAsia" w:ascii="仿宋" w:hAnsi="仿宋" w:eastAsia="仿宋" w:cs="仿宋"/>
                <w:kern w:val="0"/>
                <w:sz w:val="28"/>
                <w:szCs w:val="28"/>
              </w:rPr>
            </w:pPr>
          </w:p>
        </w:tc>
        <w:tc>
          <w:tcPr>
            <w:tcW w:w="360" w:type="dxa"/>
            <w:gridSpan w:val="2"/>
            <w:tcBorders>
              <w:top w:val="nil"/>
              <w:left w:val="nil"/>
              <w:bottom w:val="nil"/>
              <w:right w:val="nil"/>
            </w:tcBorders>
            <w:vAlign w:val="center"/>
          </w:tcPr>
          <w:p>
            <w:pPr>
              <w:jc w:val="left"/>
              <w:rPr>
                <w:rStyle w:val="10"/>
                <w:rFonts w:hint="eastAsia" w:ascii="仿宋" w:hAnsi="仿宋" w:eastAsia="仿宋" w:cs="仿宋"/>
                <w:kern w:val="0"/>
                <w:sz w:val="28"/>
                <w:szCs w:val="28"/>
              </w:rPr>
            </w:pPr>
          </w:p>
        </w:tc>
        <w:tc>
          <w:tcPr>
            <w:tcW w:w="827" w:type="dxa"/>
            <w:gridSpan w:val="2"/>
            <w:tcBorders>
              <w:top w:val="nil"/>
              <w:left w:val="nil"/>
              <w:bottom w:val="nil"/>
              <w:right w:val="nil"/>
            </w:tcBorders>
            <w:vAlign w:val="center"/>
          </w:tcPr>
          <w:p>
            <w:pPr>
              <w:jc w:val="left"/>
              <w:rPr>
                <w:rStyle w:val="10"/>
                <w:rFonts w:hint="eastAsia" w:ascii="仿宋" w:hAnsi="仿宋" w:eastAsia="仿宋" w:cs="仿宋"/>
                <w:kern w:val="0"/>
                <w:sz w:val="28"/>
                <w:szCs w:val="28"/>
              </w:rPr>
            </w:pPr>
          </w:p>
        </w:tc>
        <w:tc>
          <w:tcPr>
            <w:tcW w:w="533" w:type="dxa"/>
            <w:gridSpan w:val="2"/>
            <w:tcBorders>
              <w:top w:val="nil"/>
              <w:left w:val="nil"/>
              <w:bottom w:val="nil"/>
              <w:right w:val="nil"/>
            </w:tcBorders>
            <w:vAlign w:val="center"/>
          </w:tcPr>
          <w:p>
            <w:pPr>
              <w:jc w:val="left"/>
              <w:rPr>
                <w:rStyle w:val="10"/>
                <w:rFonts w:hint="eastAsia" w:ascii="仿宋" w:hAnsi="仿宋" w:eastAsia="仿宋" w:cs="仿宋"/>
                <w:kern w:val="0"/>
                <w:sz w:val="28"/>
                <w:szCs w:val="28"/>
              </w:rPr>
            </w:pPr>
          </w:p>
        </w:tc>
        <w:tc>
          <w:tcPr>
            <w:tcW w:w="3000" w:type="dxa"/>
            <w:gridSpan w:val="8"/>
            <w:tcBorders>
              <w:top w:val="nil"/>
              <w:left w:val="nil"/>
              <w:bottom w:val="nil"/>
              <w:right w:val="nil"/>
            </w:tcBorders>
            <w:vAlign w:val="center"/>
          </w:tcPr>
          <w:p>
            <w:pPr>
              <w:jc w:val="left"/>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单位负责人：郭刚毅</w:t>
            </w:r>
          </w:p>
        </w:tc>
        <w:tc>
          <w:tcPr>
            <w:tcW w:w="1537" w:type="dxa"/>
            <w:gridSpan w:val="2"/>
            <w:tcBorders>
              <w:top w:val="nil"/>
              <w:left w:val="nil"/>
              <w:bottom w:val="nil"/>
              <w:right w:val="nil"/>
            </w:tcBorders>
            <w:vAlign w:val="center"/>
          </w:tcPr>
          <w:p>
            <w:pPr>
              <w:jc w:val="left"/>
              <w:rPr>
                <w:rStyle w:val="10"/>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420"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专项基本情况</w:t>
            </w:r>
          </w:p>
        </w:tc>
        <w:tc>
          <w:tcPr>
            <w:tcW w:w="1453" w:type="dxa"/>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专项名称</w:t>
            </w:r>
          </w:p>
        </w:tc>
        <w:tc>
          <w:tcPr>
            <w:tcW w:w="8041" w:type="dxa"/>
            <w:gridSpan w:val="20"/>
            <w:tcBorders>
              <w:top w:val="single" w:color="000000" w:sz="4" w:space="0"/>
              <w:left w:val="nil"/>
              <w:bottom w:val="single" w:color="000000" w:sz="4" w:space="0"/>
              <w:right w:val="single" w:color="000000" w:sz="4" w:space="0"/>
            </w:tcBorders>
            <w:vAlign w:val="center"/>
          </w:tcPr>
          <w:p>
            <w:pPr>
              <w:ind w:firstLine="840" w:firstLineChars="300"/>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忠烈祠抗战烈士陈列馆及基础设施建设项目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420"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453" w:type="dxa"/>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专项属性</w:t>
            </w:r>
          </w:p>
        </w:tc>
        <w:tc>
          <w:tcPr>
            <w:tcW w:w="8041" w:type="dxa"/>
            <w:gridSpan w:val="20"/>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新增项目□                       延续项目R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420"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453" w:type="dxa"/>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 主管</w:t>
            </w:r>
          </w:p>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部门</w:t>
            </w:r>
          </w:p>
        </w:tc>
        <w:tc>
          <w:tcPr>
            <w:tcW w:w="2144"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中共南岳区统一战线工作部</w:t>
            </w:r>
          </w:p>
        </w:tc>
        <w:tc>
          <w:tcPr>
            <w:tcW w:w="2060"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 专项起止时间</w:t>
            </w:r>
          </w:p>
        </w:tc>
        <w:tc>
          <w:tcPr>
            <w:tcW w:w="3837" w:type="dxa"/>
            <w:gridSpan w:val="8"/>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20</w:t>
            </w:r>
            <w:r>
              <w:rPr>
                <w:rStyle w:val="10"/>
                <w:rFonts w:hint="eastAsia" w:ascii="仿宋" w:hAnsi="仿宋" w:eastAsia="仿宋" w:cs="仿宋"/>
                <w:kern w:val="0"/>
                <w:sz w:val="28"/>
                <w:szCs w:val="28"/>
                <w:lang w:val="en-US" w:eastAsia="zh-CN"/>
              </w:rPr>
              <w:t>21</w:t>
            </w:r>
            <w:r>
              <w:rPr>
                <w:rStyle w:val="10"/>
                <w:rFonts w:hint="eastAsia" w:ascii="仿宋" w:hAnsi="仿宋" w:eastAsia="仿宋" w:cs="仿宋"/>
                <w:kern w:val="0"/>
                <w:sz w:val="28"/>
                <w:szCs w:val="28"/>
              </w:rPr>
              <w:t>年-202</w:t>
            </w:r>
            <w:r>
              <w:rPr>
                <w:rStyle w:val="10"/>
                <w:rFonts w:hint="eastAsia" w:ascii="仿宋" w:hAnsi="仿宋" w:eastAsia="仿宋" w:cs="仿宋"/>
                <w:kern w:val="0"/>
                <w:sz w:val="28"/>
                <w:szCs w:val="28"/>
                <w:lang w:val="en-US" w:eastAsia="zh-CN"/>
              </w:rPr>
              <w:t>3</w:t>
            </w:r>
            <w:bookmarkStart w:id="0" w:name="_GoBack"/>
            <w:bookmarkEnd w:id="0"/>
            <w:r>
              <w:rPr>
                <w:rStyle w:val="10"/>
                <w:rFonts w:hint="eastAsia" w:ascii="仿宋" w:hAnsi="仿宋" w:eastAsia="仿宋" w:cs="仿宋"/>
                <w:kern w:val="0"/>
                <w:sz w:val="28"/>
                <w:szCs w:val="28"/>
              </w:rPr>
              <w:t>年　</w:t>
            </w:r>
          </w:p>
          <w:p>
            <w:pPr>
              <w:jc w:val="left"/>
              <w:rPr>
                <w:rStyle w:val="10"/>
                <w:rFonts w:hint="eastAsia" w:ascii="仿宋" w:hAnsi="仿宋" w:eastAsia="仿宋" w:cs="仿宋"/>
                <w:color w:val="FF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420"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453" w:type="dxa"/>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w:t>
            </w:r>
          </w:p>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负责人</w:t>
            </w:r>
          </w:p>
        </w:tc>
        <w:tc>
          <w:tcPr>
            <w:tcW w:w="2144"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郭刚毅</w:t>
            </w:r>
          </w:p>
        </w:tc>
        <w:tc>
          <w:tcPr>
            <w:tcW w:w="2060"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 联系人及电话</w:t>
            </w:r>
          </w:p>
        </w:tc>
        <w:tc>
          <w:tcPr>
            <w:tcW w:w="3837" w:type="dxa"/>
            <w:gridSpan w:val="8"/>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彭楚婧　18975446613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1032"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453" w:type="dxa"/>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专项概况</w:t>
            </w:r>
          </w:p>
        </w:tc>
        <w:tc>
          <w:tcPr>
            <w:tcW w:w="8041" w:type="dxa"/>
            <w:gridSpan w:val="2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321" w:beforeLines="50" w:after="321" w:afterLines="50"/>
              <w:ind w:left="105" w:leftChars="50" w:right="105" w:rightChars="50" w:firstLine="280" w:firstLineChars="100"/>
              <w:jc w:val="left"/>
              <w:textAlignment w:val="baseline"/>
              <w:rPr>
                <w:rStyle w:val="10"/>
                <w:rFonts w:hint="eastAsia" w:ascii="仿宋" w:hAnsi="仿宋" w:eastAsia="仿宋" w:cs="仿宋"/>
              </w:rPr>
            </w:pPr>
            <w:r>
              <w:rPr>
                <w:rStyle w:val="10"/>
                <w:rFonts w:hint="eastAsia" w:ascii="仿宋" w:hAnsi="仿宋" w:eastAsia="仿宋" w:cs="仿宋"/>
                <w:color w:val="000000"/>
                <w:kern w:val="0"/>
                <w:sz w:val="28"/>
                <w:szCs w:val="28"/>
              </w:rPr>
              <w:t xml:space="preserve">为了弘扬伟大民族精神，实现“两个一百年”奋斗目标和中华民族伟大复兴，加强爱国主义教育，建南岳忠烈祠抗战烈士陈列馆，本项目暂拟建设期为 </w:t>
            </w:r>
            <w:r>
              <w:rPr>
                <w:rStyle w:val="10"/>
                <w:rFonts w:hint="eastAsia" w:ascii="仿宋" w:hAnsi="仿宋" w:eastAsia="仿宋" w:cs="仿宋"/>
                <w:color w:val="000000"/>
                <w:kern w:val="0"/>
                <w:sz w:val="28"/>
                <w:szCs w:val="28"/>
                <w:lang w:val="en-US" w:eastAsia="zh-CN"/>
              </w:rPr>
              <w:t>2</w:t>
            </w:r>
            <w:r>
              <w:rPr>
                <w:rStyle w:val="10"/>
                <w:rFonts w:hint="eastAsia" w:ascii="仿宋" w:hAnsi="仿宋" w:eastAsia="仿宋" w:cs="仿宋"/>
                <w:color w:val="000000"/>
                <w:kern w:val="0"/>
                <w:sz w:val="28"/>
                <w:szCs w:val="28"/>
              </w:rPr>
              <w:t xml:space="preserve"> 年，即 20</w:t>
            </w:r>
            <w:r>
              <w:rPr>
                <w:rStyle w:val="10"/>
                <w:rFonts w:hint="eastAsia" w:ascii="仿宋" w:hAnsi="仿宋" w:eastAsia="仿宋" w:cs="仿宋"/>
                <w:color w:val="000000"/>
                <w:kern w:val="0"/>
                <w:sz w:val="28"/>
                <w:szCs w:val="28"/>
                <w:lang w:val="en-US" w:eastAsia="zh-CN"/>
              </w:rPr>
              <w:t>21</w:t>
            </w:r>
            <w:r>
              <w:rPr>
                <w:rStyle w:val="10"/>
                <w:rFonts w:hint="eastAsia" w:ascii="仿宋" w:hAnsi="仿宋" w:eastAsia="仿宋" w:cs="仿宋"/>
                <w:color w:val="000000"/>
                <w:kern w:val="0"/>
                <w:sz w:val="28"/>
                <w:szCs w:val="28"/>
              </w:rPr>
              <w:t>年 10 月-202</w:t>
            </w:r>
            <w:r>
              <w:rPr>
                <w:rStyle w:val="10"/>
                <w:rFonts w:hint="eastAsia" w:ascii="仿宋" w:hAnsi="仿宋" w:eastAsia="仿宋" w:cs="仿宋"/>
                <w:color w:val="000000"/>
                <w:kern w:val="0"/>
                <w:sz w:val="28"/>
                <w:szCs w:val="28"/>
                <w:lang w:val="en-US" w:eastAsia="zh-CN"/>
              </w:rPr>
              <w:t>3</w:t>
            </w:r>
            <w:r>
              <w:rPr>
                <w:rStyle w:val="10"/>
                <w:rFonts w:hint="eastAsia" w:ascii="仿宋" w:hAnsi="仿宋" w:eastAsia="仿宋" w:cs="仿宋"/>
                <w:color w:val="000000"/>
                <w:kern w:val="0"/>
                <w:sz w:val="28"/>
                <w:szCs w:val="28"/>
              </w:rPr>
              <w:t xml:space="preserve">年 10 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83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453" w:type="dxa"/>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专项立项</w:t>
            </w:r>
            <w:r>
              <w:rPr>
                <w:rStyle w:val="10"/>
                <w:rFonts w:hint="eastAsia" w:ascii="仿宋" w:hAnsi="仿宋" w:eastAsia="仿宋" w:cs="仿宋"/>
                <w:kern w:val="0"/>
                <w:sz w:val="28"/>
                <w:szCs w:val="28"/>
              </w:rPr>
              <w:br w:type="textWrapping" w:clear="all"/>
            </w:r>
            <w:r>
              <w:rPr>
                <w:rStyle w:val="10"/>
                <w:rFonts w:hint="eastAsia" w:ascii="仿宋" w:hAnsi="仿宋" w:eastAsia="仿宋" w:cs="仿宋"/>
                <w:kern w:val="0"/>
                <w:sz w:val="28"/>
                <w:szCs w:val="28"/>
              </w:rPr>
              <w:t>依据</w:t>
            </w:r>
          </w:p>
        </w:tc>
        <w:tc>
          <w:tcPr>
            <w:tcW w:w="8041" w:type="dxa"/>
            <w:gridSpan w:val="2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321" w:beforeLines="50" w:after="321" w:afterLines="50"/>
              <w:ind w:left="105" w:leftChars="50" w:right="105" w:rightChars="50"/>
              <w:jc w:val="left"/>
              <w:textAlignment w:val="baseline"/>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根据岳发改[2020]</w:t>
            </w:r>
            <w:r>
              <w:rPr>
                <w:rStyle w:val="10"/>
                <w:rFonts w:hint="eastAsia" w:ascii="仿宋" w:hAnsi="仿宋" w:eastAsia="仿宋" w:cs="仿宋"/>
                <w:color w:val="000000"/>
                <w:kern w:val="0"/>
                <w:sz w:val="28"/>
                <w:szCs w:val="28"/>
              </w:rPr>
              <w:t>15号《关于南岳忠烈祠抗战烈士陈列馆室内陈展及配套工程项目可行性研究报告批复》提升南岳忠烈祠保护研究和展示利用水平，对陈列馆室内陈展及配套装饰等。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960" w:hRule="atLeast"/>
          <w:jc w:val="center"/>
        </w:trPr>
        <w:tc>
          <w:tcPr>
            <w:tcW w:w="700" w:type="dxa"/>
            <w:vMerge w:val="restart"/>
            <w:tcBorders>
              <w:top w:val="nil"/>
              <w:left w:val="single" w:color="000000" w:sz="4" w:space="0"/>
              <w:bottom w:val="single" w:color="000000" w:sz="4" w:space="0"/>
              <w:right w:val="single" w:color="000000" w:sz="4" w:space="0"/>
            </w:tcBorders>
            <w:textDirection w:val="tbRlV"/>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专项资金情况</w:t>
            </w:r>
          </w:p>
        </w:tc>
        <w:tc>
          <w:tcPr>
            <w:tcW w:w="145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本年度预计投入（万元）</w:t>
            </w:r>
          </w:p>
        </w:tc>
        <w:tc>
          <w:tcPr>
            <w:tcW w:w="5851" w:type="dxa"/>
            <w:gridSpan w:val="15"/>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b/>
                <w:bCs/>
                <w:kern w:val="0"/>
                <w:sz w:val="28"/>
                <w:szCs w:val="28"/>
              </w:rPr>
            </w:pPr>
            <w:r>
              <w:rPr>
                <w:rStyle w:val="10"/>
                <w:rFonts w:hint="eastAsia" w:ascii="仿宋" w:hAnsi="仿宋" w:eastAsia="仿宋" w:cs="仿宋"/>
                <w:b/>
                <w:bCs/>
                <w:kern w:val="0"/>
                <w:sz w:val="28"/>
                <w:szCs w:val="28"/>
              </w:rPr>
              <w:t xml:space="preserve">财政资金（万元） </w:t>
            </w:r>
          </w:p>
        </w:tc>
        <w:tc>
          <w:tcPr>
            <w:tcW w:w="2190" w:type="dxa"/>
            <w:gridSpan w:val="5"/>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b/>
                <w:bCs/>
                <w:kern w:val="0"/>
                <w:sz w:val="28"/>
                <w:szCs w:val="28"/>
              </w:rPr>
            </w:pPr>
            <w:r>
              <w:rPr>
                <w:rStyle w:val="10"/>
                <w:rFonts w:hint="eastAsia" w:ascii="仿宋" w:hAnsi="仿宋" w:eastAsia="仿宋" w:cs="仿宋"/>
                <w:b/>
                <w:bCs/>
                <w:kern w:val="0"/>
                <w:sz w:val="28"/>
                <w:szCs w:val="28"/>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600"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45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784" w:type="dxa"/>
            <w:gridSpan w:val="4"/>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中央</w:t>
            </w:r>
          </w:p>
        </w:tc>
        <w:tc>
          <w:tcPr>
            <w:tcW w:w="1187" w:type="dxa"/>
            <w:gridSpan w:val="4"/>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省级</w:t>
            </w:r>
          </w:p>
        </w:tc>
        <w:tc>
          <w:tcPr>
            <w:tcW w:w="1233" w:type="dxa"/>
            <w:gridSpan w:val="4"/>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市级资金</w:t>
            </w:r>
          </w:p>
        </w:tc>
        <w:tc>
          <w:tcPr>
            <w:tcW w:w="1647" w:type="dxa"/>
            <w:gridSpan w:val="3"/>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本级</w:t>
            </w:r>
          </w:p>
        </w:tc>
        <w:tc>
          <w:tcPr>
            <w:tcW w:w="219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b/>
                <w:bCs/>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720"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453" w:type="dxa"/>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color w:val="FF0000"/>
                <w:kern w:val="0"/>
                <w:sz w:val="24"/>
              </w:rPr>
            </w:pPr>
            <w:r>
              <w:rPr>
                <w:rFonts w:hint="eastAsia" w:ascii="仿宋" w:hAnsi="仿宋" w:eastAsia="仿宋" w:cs="仿宋"/>
                <w:sz w:val="24"/>
              </w:rPr>
              <w:t>1000</w:t>
            </w:r>
          </w:p>
        </w:tc>
        <w:tc>
          <w:tcPr>
            <w:tcW w:w="1784" w:type="dxa"/>
            <w:gridSpan w:val="4"/>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4"/>
              </w:rPr>
            </w:pPr>
            <w:r>
              <w:rPr>
                <w:rStyle w:val="10"/>
                <w:rFonts w:hint="eastAsia" w:ascii="仿宋" w:hAnsi="仿宋" w:eastAsia="仿宋" w:cs="仿宋"/>
                <w:kern w:val="0"/>
                <w:sz w:val="28"/>
                <w:szCs w:val="28"/>
              </w:rPr>
              <w:t>　</w:t>
            </w:r>
          </w:p>
        </w:tc>
        <w:tc>
          <w:tcPr>
            <w:tcW w:w="1187" w:type="dxa"/>
            <w:gridSpan w:val="4"/>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w:t>
            </w:r>
          </w:p>
        </w:tc>
        <w:tc>
          <w:tcPr>
            <w:tcW w:w="1233" w:type="dxa"/>
            <w:gridSpan w:val="4"/>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w:t>
            </w:r>
          </w:p>
        </w:tc>
        <w:tc>
          <w:tcPr>
            <w:tcW w:w="1647" w:type="dxa"/>
            <w:gridSpan w:val="3"/>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lang w:val="en-US" w:eastAsia="zh-CN"/>
              </w:rPr>
            </w:pPr>
            <w:r>
              <w:rPr>
                <w:rStyle w:val="10"/>
                <w:rFonts w:hint="eastAsia" w:ascii="仿宋" w:hAnsi="仿宋" w:eastAsia="仿宋" w:cs="仿宋"/>
                <w:kern w:val="0"/>
                <w:sz w:val="28"/>
                <w:szCs w:val="28"/>
                <w:lang w:val="en-US" w:eastAsia="zh-CN"/>
              </w:rPr>
              <w:t>1000</w:t>
            </w:r>
          </w:p>
        </w:tc>
        <w:tc>
          <w:tcPr>
            <w:tcW w:w="2190" w:type="dxa"/>
            <w:gridSpan w:val="5"/>
            <w:tcBorders>
              <w:top w:val="single" w:color="000000" w:sz="4" w:space="0"/>
              <w:left w:val="nil"/>
              <w:bottom w:val="single" w:color="000000" w:sz="4" w:space="0"/>
              <w:right w:val="single" w:color="000000" w:sz="4" w:space="0"/>
            </w:tcBorders>
            <w:vAlign w:val="center"/>
          </w:tcPr>
          <w:p>
            <w:pPr>
              <w:rPr>
                <w:rStyle w:val="10"/>
                <w:rFonts w:hint="eastAsia" w:ascii="仿宋" w:hAnsi="仿宋" w:eastAsia="仿宋" w:cs="仿宋"/>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1786" w:hRule="atLeast"/>
          <w:jc w:val="center"/>
        </w:trPr>
        <w:tc>
          <w:tcPr>
            <w:tcW w:w="2153" w:type="dxa"/>
            <w:gridSpan w:val="2"/>
            <w:tcBorders>
              <w:top w:val="nil"/>
              <w:left w:val="single" w:color="000000" w:sz="4" w:space="0"/>
              <w:bottom w:val="nil"/>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单位已有的保证专项实施的制度、措施</w:t>
            </w:r>
          </w:p>
        </w:tc>
        <w:tc>
          <w:tcPr>
            <w:tcW w:w="8041" w:type="dxa"/>
            <w:gridSpan w:val="20"/>
            <w:tcBorders>
              <w:top w:val="nil"/>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321" w:beforeLines="50" w:after="321" w:afterLines="50"/>
              <w:ind w:left="105" w:leftChars="50" w:right="105" w:rightChars="50"/>
              <w:textAlignment w:val="baseline"/>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工程在施工建设时，采取整体规划，分项施工的方针。在管理制度上制定筹建工作条例，实行岗位责任制，对工程质量，实施进度合同、资金、施工现场等进行管理协调和成本控制。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1090" w:hRule="atLeast"/>
          <w:jc w:val="center"/>
        </w:trPr>
        <w:tc>
          <w:tcPr>
            <w:tcW w:w="215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中长期绩效目标</w:t>
            </w:r>
          </w:p>
        </w:tc>
        <w:tc>
          <w:tcPr>
            <w:tcW w:w="8041" w:type="dxa"/>
            <w:gridSpan w:val="20"/>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321" w:beforeLines="50" w:after="321" w:afterLines="50"/>
              <w:ind w:left="105" w:leftChars="50" w:right="105" w:rightChars="50"/>
              <w:jc w:val="left"/>
              <w:textAlignment w:val="baseline"/>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1、本项目的建设是弘扬伟大民族精神，实现“两个一百年”奋斗目标和中华民族伟大复兴，加强爱国主义教育的重要基地。</w:t>
            </w:r>
          </w:p>
          <w:p>
            <w:pPr>
              <w:keepNext w:val="0"/>
              <w:keepLines w:val="0"/>
              <w:pageBreakBefore w:val="0"/>
              <w:widowControl/>
              <w:kinsoku/>
              <w:wordWrap/>
              <w:overflowPunct/>
              <w:topLinePunct w:val="0"/>
              <w:autoSpaceDE/>
              <w:autoSpaceDN/>
              <w:bidi w:val="0"/>
              <w:adjustRightInd/>
              <w:snapToGrid/>
              <w:spacing w:before="321" w:beforeLines="50" w:after="321" w:afterLines="50"/>
              <w:ind w:left="105" w:leftChars="50" w:right="105" w:rightChars="50"/>
              <w:jc w:val="left"/>
              <w:textAlignment w:val="baseline"/>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2、本项目建成后能提高南岳忠烈的展览水平和品质，丰富忠烈桐以及南岳衡山的旅游内涵，促进项目所在地“红色旅游”业的发展。</w:t>
            </w:r>
          </w:p>
          <w:p>
            <w:pPr>
              <w:keepNext w:val="0"/>
              <w:keepLines w:val="0"/>
              <w:pageBreakBefore w:val="0"/>
              <w:widowControl/>
              <w:kinsoku/>
              <w:wordWrap/>
              <w:overflowPunct/>
              <w:topLinePunct w:val="0"/>
              <w:autoSpaceDE/>
              <w:autoSpaceDN/>
              <w:bidi w:val="0"/>
              <w:adjustRightInd/>
              <w:snapToGrid/>
              <w:spacing w:before="321" w:beforeLines="50" w:after="321" w:afterLines="50"/>
              <w:ind w:left="105" w:leftChars="50" w:right="105" w:rightChars="50"/>
              <w:jc w:val="left"/>
              <w:textAlignment w:val="baseline"/>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3、本项目建成后能够更好的对抗战文物进行保护，并形成一个“抗战”主题的爱国主义教育场所，有利于的弘扬爱国主义精神。</w:t>
            </w:r>
          </w:p>
          <w:p>
            <w:pPr>
              <w:keepNext w:val="0"/>
              <w:keepLines w:val="0"/>
              <w:pageBreakBefore w:val="0"/>
              <w:widowControl/>
              <w:kinsoku/>
              <w:wordWrap/>
              <w:overflowPunct/>
              <w:topLinePunct w:val="0"/>
              <w:autoSpaceDE/>
              <w:autoSpaceDN/>
              <w:bidi w:val="0"/>
              <w:adjustRightInd/>
              <w:snapToGrid/>
              <w:spacing w:before="321" w:beforeLines="50" w:after="321" w:afterLines="50"/>
              <w:ind w:left="105" w:leftChars="50" w:right="105" w:rightChars="50"/>
              <w:jc w:val="left"/>
              <w:textAlignment w:val="baseline"/>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4、本项目符合衡阳市委、市政府制定的城市发展和旅游业发展战略，对促进南岳区的社会经济发展具有十分重大的意义。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1266" w:hRule="atLeast"/>
          <w:jc w:val="center"/>
        </w:trPr>
        <w:tc>
          <w:tcPr>
            <w:tcW w:w="215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本年度绩效目标</w:t>
            </w:r>
          </w:p>
        </w:tc>
        <w:tc>
          <w:tcPr>
            <w:tcW w:w="8041" w:type="dxa"/>
            <w:gridSpan w:val="20"/>
            <w:tcBorders>
              <w:top w:val="single" w:color="000000" w:sz="4" w:space="0"/>
              <w:left w:val="nil"/>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完成道路拓宽；水、电等配套设施建设；边坡支护建设；部分主体建设，以及部分展品征集。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restart"/>
            <w:tcBorders>
              <w:top w:val="single" w:color="000000" w:sz="4" w:space="0"/>
              <w:left w:val="single" w:color="000000" w:sz="4" w:space="0"/>
              <w:bottom w:val="single" w:color="000000" w:sz="4" w:space="0"/>
              <w:right w:val="single" w:color="000000" w:sz="4" w:space="0"/>
            </w:tcBorders>
            <w:textDirection w:val="tbRlV"/>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专项年度绩效指标</w:t>
            </w:r>
          </w:p>
        </w:tc>
        <w:tc>
          <w:tcPr>
            <w:tcW w:w="1324" w:type="dxa"/>
            <w:gridSpan w:val="2"/>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一级指标</w:t>
            </w:r>
          </w:p>
        </w:tc>
        <w:tc>
          <w:tcPr>
            <w:tcW w:w="1647"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二级指标</w:t>
            </w:r>
          </w:p>
        </w:tc>
        <w:tc>
          <w:tcPr>
            <w:tcW w:w="2880" w:type="dxa"/>
            <w:gridSpan w:val="7"/>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三级指标内容</w:t>
            </w:r>
          </w:p>
        </w:tc>
        <w:tc>
          <w:tcPr>
            <w:tcW w:w="2190" w:type="dxa"/>
            <w:gridSpan w:val="5"/>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指标值及单位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restart"/>
            <w:tcBorders>
              <w:top w:val="single" w:color="000000" w:sz="4" w:space="0"/>
              <w:left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产出</w:t>
            </w:r>
            <w:r>
              <w:rPr>
                <w:rStyle w:val="10"/>
                <w:rFonts w:hint="eastAsia" w:ascii="仿宋" w:hAnsi="仿宋" w:eastAsia="仿宋" w:cs="仿宋"/>
                <w:kern w:val="0"/>
                <w:sz w:val="28"/>
                <w:szCs w:val="28"/>
              </w:rPr>
              <w:br w:type="textWrapping" w:clear="all"/>
            </w:r>
            <w:r>
              <w:rPr>
                <w:rStyle w:val="10"/>
                <w:rFonts w:hint="eastAsia" w:ascii="仿宋" w:hAnsi="仿宋" w:eastAsia="仿宋" w:cs="仿宋"/>
                <w:kern w:val="0"/>
                <w:sz w:val="28"/>
                <w:szCs w:val="28"/>
              </w:rPr>
              <w:t>指标</w:t>
            </w:r>
          </w:p>
        </w:tc>
        <w:tc>
          <w:tcPr>
            <w:tcW w:w="1647" w:type="dxa"/>
            <w:gridSpan w:val="6"/>
            <w:vMerge w:val="restart"/>
            <w:tcBorders>
              <w:top w:val="single" w:color="000000" w:sz="4" w:space="0"/>
              <w:left w:val="nil"/>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数量指标</w:t>
            </w: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05" w:rightChars="-50"/>
              <w:jc w:val="center"/>
              <w:textAlignment w:val="baseline"/>
              <w:rPr>
                <w:rStyle w:val="10"/>
                <w:rFonts w:hint="eastAsia" w:ascii="仿宋" w:hAnsi="仿宋" w:eastAsia="仿宋" w:cs="仿宋"/>
                <w:kern w:val="0"/>
                <w:sz w:val="28"/>
                <w:szCs w:val="28"/>
              </w:rPr>
            </w:pPr>
            <w:r>
              <w:rPr>
                <w:rStyle w:val="10"/>
                <w:rFonts w:hint="eastAsia" w:ascii="仿宋" w:hAnsi="仿宋" w:eastAsia="仿宋" w:cs="仿宋"/>
                <w:color w:val="000000"/>
                <w:kern w:val="0"/>
                <w:sz w:val="28"/>
                <w:szCs w:val="28"/>
              </w:rPr>
              <w:t>地面铺设面积</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rPr>
            </w:pPr>
            <w:r>
              <w:rPr>
                <w:rStyle w:val="10"/>
                <w:rFonts w:hint="eastAsia" w:ascii="仿宋" w:hAnsi="仿宋" w:eastAsia="仿宋" w:cs="仿宋"/>
                <w:bCs/>
                <w:kern w:val="36"/>
                <w:sz w:val="28"/>
                <w:szCs w:val="28"/>
                <w:lang w:val="en-US" w:eastAsia="zh-CN"/>
              </w:rPr>
              <w:t>=</w:t>
            </w:r>
            <w:r>
              <w:rPr>
                <w:rStyle w:val="10"/>
                <w:rFonts w:hint="eastAsia" w:ascii="仿宋" w:hAnsi="仿宋" w:eastAsia="仿宋" w:cs="仿宋"/>
                <w:bCs/>
                <w:kern w:val="36"/>
                <w:sz w:val="28"/>
                <w:szCs w:val="28"/>
              </w:rPr>
              <w:t>2305.86平方米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p>
        </w:tc>
        <w:tc>
          <w:tcPr>
            <w:tcW w:w="1647" w:type="dxa"/>
            <w:gridSpan w:val="6"/>
            <w:vMerge w:val="continue"/>
            <w:tcBorders>
              <w:left w:val="nil"/>
              <w:right w:val="single" w:color="000000" w:sz="4" w:space="0"/>
            </w:tcBorders>
            <w:vAlign w:val="center"/>
          </w:tcPr>
          <w:p>
            <w:pPr>
              <w:jc w:val="center"/>
              <w:rPr>
                <w:rStyle w:val="10"/>
                <w:rFonts w:hint="eastAsia" w:ascii="仿宋" w:hAnsi="仿宋" w:eastAsia="仿宋" w:cs="仿宋"/>
                <w:kern w:val="0"/>
                <w:sz w:val="28"/>
                <w:szCs w:val="28"/>
              </w:rPr>
            </w:pP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05" w:rightChars="-50"/>
              <w:jc w:val="center"/>
              <w:textAlignment w:val="baseline"/>
              <w:rPr>
                <w:rStyle w:val="10"/>
                <w:rFonts w:hint="eastAsia" w:ascii="仿宋" w:hAnsi="仿宋" w:eastAsia="仿宋" w:cs="仿宋"/>
                <w:color w:val="000000"/>
                <w:kern w:val="0"/>
                <w:sz w:val="28"/>
                <w:szCs w:val="28"/>
              </w:rPr>
            </w:pPr>
            <w:r>
              <w:rPr>
                <w:rStyle w:val="10"/>
                <w:rFonts w:hint="eastAsia" w:ascii="仿宋" w:hAnsi="仿宋" w:eastAsia="仿宋" w:cs="仿宋"/>
                <w:color w:val="000000"/>
                <w:kern w:val="0"/>
                <w:sz w:val="28"/>
                <w:szCs w:val="28"/>
              </w:rPr>
              <w:t>墙面装饰面积</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bCs/>
                <w:kern w:val="36"/>
                <w:sz w:val="28"/>
                <w:szCs w:val="28"/>
              </w:rPr>
            </w:pPr>
            <w:r>
              <w:rPr>
                <w:rStyle w:val="10"/>
                <w:rFonts w:hint="eastAsia" w:ascii="仿宋" w:hAnsi="仿宋" w:eastAsia="仿宋" w:cs="仿宋"/>
                <w:bCs/>
                <w:kern w:val="36"/>
                <w:sz w:val="28"/>
                <w:szCs w:val="28"/>
                <w:lang w:val="en-US" w:eastAsia="zh-CN"/>
              </w:rPr>
              <w:t>=</w:t>
            </w:r>
            <w:r>
              <w:rPr>
                <w:rStyle w:val="10"/>
                <w:rFonts w:hint="eastAsia" w:ascii="仿宋" w:hAnsi="仿宋" w:eastAsia="仿宋" w:cs="仿宋"/>
                <w:bCs/>
                <w:kern w:val="36"/>
                <w:sz w:val="28"/>
                <w:szCs w:val="28"/>
              </w:rPr>
              <w:t>5634.86平方米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p>
        </w:tc>
        <w:tc>
          <w:tcPr>
            <w:tcW w:w="1647" w:type="dxa"/>
            <w:gridSpan w:val="6"/>
            <w:vMerge w:val="continue"/>
            <w:tcBorders>
              <w:left w:val="nil"/>
              <w:right w:val="single" w:color="000000" w:sz="4" w:space="0"/>
            </w:tcBorders>
            <w:vAlign w:val="center"/>
          </w:tcPr>
          <w:p>
            <w:pPr>
              <w:jc w:val="center"/>
              <w:rPr>
                <w:rStyle w:val="10"/>
                <w:rFonts w:hint="eastAsia" w:ascii="仿宋" w:hAnsi="仿宋" w:eastAsia="仿宋" w:cs="仿宋"/>
                <w:kern w:val="0"/>
                <w:sz w:val="28"/>
                <w:szCs w:val="28"/>
              </w:rPr>
            </w:pP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05" w:rightChars="-50"/>
              <w:jc w:val="center"/>
              <w:textAlignment w:val="baseline"/>
              <w:rPr>
                <w:rStyle w:val="10"/>
                <w:rFonts w:hint="eastAsia" w:ascii="仿宋" w:hAnsi="仿宋" w:eastAsia="仿宋" w:cs="仿宋"/>
                <w:color w:val="000000"/>
                <w:kern w:val="0"/>
                <w:sz w:val="28"/>
                <w:szCs w:val="28"/>
              </w:rPr>
            </w:pPr>
            <w:r>
              <w:rPr>
                <w:rStyle w:val="10"/>
                <w:rFonts w:hint="eastAsia" w:ascii="仿宋" w:hAnsi="仿宋" w:eastAsia="仿宋" w:cs="仿宋"/>
                <w:color w:val="000000"/>
                <w:kern w:val="0"/>
                <w:sz w:val="28"/>
                <w:szCs w:val="28"/>
              </w:rPr>
              <w:t>顶面装饰面积</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bCs/>
                <w:kern w:val="36"/>
                <w:sz w:val="28"/>
                <w:szCs w:val="28"/>
              </w:rPr>
            </w:pPr>
            <w:r>
              <w:rPr>
                <w:rStyle w:val="10"/>
                <w:rFonts w:hint="eastAsia" w:ascii="仿宋" w:hAnsi="仿宋" w:eastAsia="仿宋" w:cs="仿宋"/>
                <w:bCs/>
                <w:kern w:val="36"/>
                <w:sz w:val="28"/>
                <w:szCs w:val="28"/>
                <w:lang w:val="en-US" w:eastAsia="zh-CN"/>
              </w:rPr>
              <w:t>=</w:t>
            </w:r>
            <w:r>
              <w:rPr>
                <w:rStyle w:val="10"/>
                <w:rFonts w:hint="eastAsia" w:ascii="仿宋" w:hAnsi="仿宋" w:eastAsia="仿宋" w:cs="仿宋"/>
                <w:bCs/>
                <w:kern w:val="36"/>
                <w:sz w:val="28"/>
                <w:szCs w:val="28"/>
              </w:rPr>
              <w:t>2309.28平方米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p>
        </w:tc>
        <w:tc>
          <w:tcPr>
            <w:tcW w:w="1647" w:type="dxa"/>
            <w:gridSpan w:val="6"/>
            <w:vMerge w:val="continue"/>
            <w:tcBorders>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05" w:rightChars="-50"/>
              <w:jc w:val="center"/>
              <w:textAlignment w:val="baseline"/>
              <w:rPr>
                <w:rStyle w:val="10"/>
                <w:rFonts w:hint="eastAsia" w:ascii="仿宋" w:hAnsi="仿宋" w:eastAsia="仿宋" w:cs="仿宋"/>
                <w:color w:val="000000"/>
                <w:kern w:val="0"/>
                <w:sz w:val="28"/>
                <w:szCs w:val="28"/>
              </w:rPr>
            </w:pPr>
            <w:r>
              <w:rPr>
                <w:rStyle w:val="10"/>
                <w:rFonts w:hint="eastAsia" w:ascii="仿宋" w:hAnsi="仿宋" w:eastAsia="仿宋" w:cs="仿宋"/>
                <w:color w:val="000000"/>
                <w:kern w:val="0"/>
                <w:sz w:val="28"/>
                <w:szCs w:val="28"/>
              </w:rPr>
              <w:t>场馆布展工程面积</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bCs/>
                <w:kern w:val="36"/>
                <w:sz w:val="28"/>
                <w:szCs w:val="28"/>
              </w:rPr>
            </w:pPr>
            <w:r>
              <w:rPr>
                <w:rStyle w:val="10"/>
                <w:rFonts w:hint="eastAsia" w:ascii="仿宋" w:hAnsi="仿宋" w:eastAsia="仿宋" w:cs="仿宋"/>
                <w:bCs/>
                <w:kern w:val="36"/>
                <w:sz w:val="28"/>
                <w:szCs w:val="28"/>
                <w:lang w:val="en-US" w:eastAsia="zh-CN"/>
              </w:rPr>
              <w:t>=</w:t>
            </w:r>
            <w:r>
              <w:rPr>
                <w:rStyle w:val="10"/>
                <w:rFonts w:hint="eastAsia" w:ascii="仿宋" w:hAnsi="仿宋" w:eastAsia="仿宋" w:cs="仿宋"/>
                <w:bCs/>
                <w:kern w:val="36"/>
                <w:sz w:val="28"/>
                <w:szCs w:val="28"/>
              </w:rPr>
              <w:t>2063.44平方米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质量指标</w:t>
            </w: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kern w:val="0"/>
                <w:sz w:val="28"/>
                <w:szCs w:val="28"/>
              </w:rPr>
            </w:pPr>
            <w:r>
              <w:rPr>
                <w:rStyle w:val="10"/>
                <w:rFonts w:hint="eastAsia" w:ascii="仿宋" w:hAnsi="仿宋" w:eastAsia="仿宋" w:cs="仿宋"/>
                <w:color w:val="000000"/>
                <w:kern w:val="0"/>
                <w:sz w:val="28"/>
                <w:szCs w:val="28"/>
              </w:rPr>
              <w:t>建陈列馆项目合格率</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时效指标</w:t>
            </w: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kern w:val="0"/>
                <w:sz w:val="28"/>
                <w:szCs w:val="28"/>
              </w:rPr>
            </w:pPr>
            <w:r>
              <w:rPr>
                <w:rStyle w:val="10"/>
                <w:rFonts w:hint="eastAsia" w:ascii="仿宋" w:hAnsi="仿宋" w:eastAsia="仿宋" w:cs="仿宋"/>
                <w:color w:val="000000"/>
                <w:kern w:val="0"/>
                <w:sz w:val="28"/>
                <w:szCs w:val="28"/>
              </w:rPr>
              <w:t>陈列馆项目</w:t>
            </w:r>
            <w:r>
              <w:rPr>
                <w:rStyle w:val="10"/>
                <w:rFonts w:hint="eastAsia" w:ascii="仿宋" w:hAnsi="仿宋" w:eastAsia="仿宋" w:cs="仿宋"/>
                <w:kern w:val="0"/>
                <w:sz w:val="28"/>
                <w:szCs w:val="28"/>
              </w:rPr>
              <w:t>完成及时率</w:t>
            </w:r>
          </w:p>
        </w:tc>
        <w:tc>
          <w:tcPr>
            <w:tcW w:w="2190" w:type="dxa"/>
            <w:gridSpan w:val="5"/>
            <w:tcBorders>
              <w:top w:val="single" w:color="000000" w:sz="4" w:space="0"/>
              <w:left w:val="nil"/>
              <w:bottom w:val="single" w:color="000000" w:sz="4" w:space="0"/>
              <w:right w:val="single" w:color="000000" w:sz="4" w:space="0"/>
            </w:tcBorders>
            <w:vAlign w:val="center"/>
          </w:tcPr>
          <w:p>
            <w:pPr>
              <w:snapToGrid w:val="0"/>
              <w:spacing w:line="240" w:lineRule="exact"/>
              <w:ind w:right="-105" w:rightChars="-50"/>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vMerge w:val="restart"/>
            <w:tcBorders>
              <w:top w:val="single" w:color="000000" w:sz="4" w:space="0"/>
              <w:left w:val="nil"/>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成本指标</w:t>
            </w: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工程费用</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lang w:eastAsia="zh-CN"/>
              </w:rPr>
              <w:t>≤</w:t>
            </w:r>
            <w:r>
              <w:rPr>
                <w:rStyle w:val="10"/>
                <w:rFonts w:hint="eastAsia" w:ascii="仿宋" w:hAnsi="仿宋" w:eastAsia="仿宋" w:cs="仿宋"/>
                <w:kern w:val="0"/>
                <w:sz w:val="28"/>
                <w:szCs w:val="28"/>
              </w:rPr>
              <w:t>1396.1万元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vMerge w:val="continue"/>
            <w:tcBorders>
              <w:left w:val="nil"/>
              <w:right w:val="single" w:color="000000" w:sz="4" w:space="0"/>
            </w:tcBorders>
            <w:vAlign w:val="center"/>
          </w:tcPr>
          <w:p>
            <w:pPr>
              <w:jc w:val="center"/>
              <w:rPr>
                <w:rStyle w:val="10"/>
                <w:rFonts w:hint="eastAsia" w:ascii="仿宋" w:hAnsi="仿宋" w:eastAsia="仿宋" w:cs="仿宋"/>
                <w:kern w:val="0"/>
                <w:sz w:val="28"/>
                <w:szCs w:val="28"/>
              </w:rPr>
            </w:pP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bCs/>
                <w:kern w:val="36"/>
                <w:sz w:val="28"/>
                <w:szCs w:val="28"/>
              </w:rPr>
            </w:pPr>
            <w:r>
              <w:rPr>
                <w:rStyle w:val="10"/>
                <w:rFonts w:hint="eastAsia" w:ascii="仿宋" w:hAnsi="仿宋" w:eastAsia="仿宋" w:cs="仿宋"/>
                <w:bCs/>
                <w:kern w:val="36"/>
                <w:sz w:val="28"/>
                <w:szCs w:val="28"/>
              </w:rPr>
              <w:t>预备费用</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bCs/>
                <w:kern w:val="36"/>
                <w:sz w:val="28"/>
                <w:szCs w:val="28"/>
              </w:rPr>
            </w:pPr>
            <w:r>
              <w:rPr>
                <w:rStyle w:val="10"/>
                <w:rFonts w:hint="eastAsia" w:ascii="仿宋" w:hAnsi="仿宋" w:eastAsia="仿宋" w:cs="仿宋"/>
                <w:kern w:val="0"/>
                <w:sz w:val="28"/>
                <w:szCs w:val="28"/>
                <w:lang w:eastAsia="zh-CN"/>
              </w:rPr>
              <w:t>≤</w:t>
            </w:r>
            <w:r>
              <w:rPr>
                <w:rStyle w:val="10"/>
                <w:rFonts w:hint="eastAsia" w:ascii="仿宋" w:hAnsi="仿宋" w:eastAsia="仿宋" w:cs="仿宋"/>
                <w:bCs/>
                <w:kern w:val="36"/>
                <w:sz w:val="28"/>
                <w:szCs w:val="28"/>
              </w:rPr>
              <w:t>133.33万元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vMerge w:val="continue"/>
            <w:tcBorders>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bCs/>
                <w:kern w:val="36"/>
                <w:sz w:val="28"/>
                <w:szCs w:val="28"/>
              </w:rPr>
            </w:pPr>
            <w:r>
              <w:rPr>
                <w:rStyle w:val="10"/>
                <w:rFonts w:hint="eastAsia" w:ascii="仿宋" w:hAnsi="仿宋" w:eastAsia="仿宋" w:cs="仿宋"/>
                <w:bCs/>
                <w:kern w:val="36"/>
                <w:sz w:val="28"/>
                <w:szCs w:val="28"/>
              </w:rPr>
              <w:t>工程其他费</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bCs/>
                <w:kern w:val="36"/>
                <w:sz w:val="28"/>
                <w:szCs w:val="28"/>
              </w:rPr>
            </w:pPr>
            <w:r>
              <w:rPr>
                <w:rStyle w:val="10"/>
                <w:rFonts w:hint="eastAsia" w:ascii="仿宋" w:hAnsi="仿宋" w:eastAsia="仿宋" w:cs="仿宋"/>
                <w:kern w:val="0"/>
                <w:sz w:val="28"/>
                <w:szCs w:val="28"/>
                <w:lang w:eastAsia="zh-CN"/>
              </w:rPr>
              <w:t>≤</w:t>
            </w:r>
            <w:r>
              <w:rPr>
                <w:rStyle w:val="10"/>
                <w:rFonts w:hint="eastAsia" w:ascii="仿宋" w:hAnsi="仿宋" w:eastAsia="仿宋" w:cs="仿宋"/>
                <w:bCs/>
                <w:kern w:val="36"/>
                <w:sz w:val="28"/>
                <w:szCs w:val="28"/>
              </w:rPr>
              <w:t>151.99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效益</w:t>
            </w:r>
            <w:r>
              <w:rPr>
                <w:rStyle w:val="10"/>
                <w:rFonts w:hint="eastAsia" w:ascii="仿宋" w:hAnsi="仿宋" w:eastAsia="仿宋" w:cs="仿宋"/>
                <w:kern w:val="0"/>
                <w:sz w:val="28"/>
                <w:szCs w:val="28"/>
              </w:rPr>
              <w:br w:type="textWrapping" w:clear="all"/>
            </w:r>
            <w:r>
              <w:rPr>
                <w:rStyle w:val="10"/>
                <w:rFonts w:hint="eastAsia" w:ascii="仿宋" w:hAnsi="仿宋" w:eastAsia="仿宋" w:cs="仿宋"/>
                <w:kern w:val="0"/>
                <w:sz w:val="28"/>
                <w:szCs w:val="28"/>
              </w:rPr>
              <w:t>指标</w:t>
            </w:r>
          </w:p>
        </w:tc>
        <w:tc>
          <w:tcPr>
            <w:tcW w:w="1647"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经济效益</w:t>
            </w: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kern w:val="0"/>
                <w:sz w:val="28"/>
                <w:szCs w:val="28"/>
              </w:rPr>
            </w:pPr>
            <w:r>
              <w:rPr>
                <w:rStyle w:val="10"/>
                <w:rFonts w:hint="eastAsia" w:ascii="仿宋" w:hAnsi="仿宋" w:eastAsia="仿宋" w:cs="仿宋"/>
                <w:bCs/>
                <w:kern w:val="36"/>
                <w:sz w:val="28"/>
                <w:szCs w:val="28"/>
              </w:rPr>
              <w:t>发展旅游业，增加当地收入。</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lang w:eastAsia="zh-CN"/>
              </w:rPr>
            </w:pPr>
            <w:r>
              <w:rPr>
                <w:rStyle w:val="10"/>
                <w:rFonts w:hint="eastAsia" w:ascii="仿宋" w:hAnsi="仿宋" w:eastAsia="仿宋" w:cs="仿宋"/>
                <w:kern w:val="0"/>
                <w:sz w:val="28"/>
                <w:szCs w:val="28"/>
                <w:lang w:eastAsia="zh-CN"/>
              </w:rPr>
              <w:t>有所帮助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社会效益</w:t>
            </w: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kern w:val="0"/>
                <w:sz w:val="28"/>
                <w:szCs w:val="28"/>
              </w:rPr>
            </w:pPr>
            <w:r>
              <w:rPr>
                <w:rStyle w:val="10"/>
                <w:rFonts w:hint="eastAsia" w:ascii="仿宋" w:hAnsi="仿宋" w:eastAsia="仿宋" w:cs="仿宋"/>
                <w:bCs/>
                <w:kern w:val="36"/>
                <w:sz w:val="28"/>
                <w:szCs w:val="28"/>
              </w:rPr>
              <w:t>发展红色旅游，让爱</w:t>
            </w:r>
            <w:r>
              <w:rPr>
                <w:rStyle w:val="10"/>
                <w:rFonts w:hint="eastAsia" w:ascii="仿宋" w:hAnsi="仿宋" w:eastAsia="仿宋" w:cs="仿宋"/>
                <w:kern w:val="0"/>
                <w:sz w:val="28"/>
                <w:szCs w:val="28"/>
              </w:rPr>
              <w:t>国主义精神发扬光大</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lang w:eastAsia="zh-CN"/>
              </w:rPr>
            </w:pPr>
            <w:r>
              <w:rPr>
                <w:rStyle w:val="10"/>
                <w:rFonts w:hint="eastAsia" w:ascii="仿宋" w:hAnsi="仿宋" w:eastAsia="仿宋" w:cs="仿宋"/>
                <w:kern w:val="0"/>
                <w:sz w:val="28"/>
                <w:szCs w:val="28"/>
                <w:lang w:eastAsia="zh-CN"/>
              </w:rPr>
              <w:t>明显发展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可持续影响指标</w:t>
            </w:r>
          </w:p>
        </w:tc>
        <w:tc>
          <w:tcPr>
            <w:tcW w:w="2880"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110"/>
              <w:jc w:val="center"/>
              <w:textAlignment w:val="baseline"/>
              <w:rPr>
                <w:rStyle w:val="10"/>
                <w:rFonts w:hint="eastAsia" w:ascii="仿宋" w:hAnsi="仿宋" w:eastAsia="仿宋" w:cs="仿宋"/>
                <w:kern w:val="0"/>
                <w:sz w:val="28"/>
                <w:szCs w:val="28"/>
              </w:rPr>
            </w:pPr>
            <w:r>
              <w:rPr>
                <w:rStyle w:val="10"/>
                <w:rFonts w:hint="eastAsia" w:ascii="仿宋" w:hAnsi="仿宋" w:eastAsia="仿宋" w:cs="仿宋"/>
                <w:bCs/>
                <w:kern w:val="36"/>
                <w:sz w:val="28"/>
                <w:szCs w:val="28"/>
              </w:rPr>
              <w:t>促进民族宗教和谐发展，弘扬伟大民族精神</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rPr>
            </w:pPr>
            <w:r>
              <w:rPr>
                <w:rStyle w:val="10"/>
                <w:rFonts w:hint="eastAsia" w:ascii="仿宋" w:hAnsi="仿宋" w:eastAsia="仿宋" w:cs="仿宋"/>
                <w:bCs/>
                <w:kern w:val="36"/>
                <w:sz w:val="28"/>
                <w:szCs w:val="2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cantSplit/>
          <w:trHeight w:val="510" w:hRule="atLeast"/>
          <w:jc w:val="center"/>
        </w:trPr>
        <w:tc>
          <w:tcPr>
            <w:tcW w:w="21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3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10"/>
                <w:rFonts w:hint="eastAsia" w:ascii="仿宋" w:hAnsi="仿宋" w:eastAsia="仿宋" w:cs="仿宋"/>
                <w:kern w:val="0"/>
                <w:sz w:val="28"/>
                <w:szCs w:val="28"/>
              </w:rPr>
            </w:pPr>
          </w:p>
        </w:tc>
        <w:tc>
          <w:tcPr>
            <w:tcW w:w="1647" w:type="dxa"/>
            <w:gridSpan w:val="6"/>
            <w:tcBorders>
              <w:top w:val="single" w:color="000000" w:sz="4" w:space="0"/>
              <w:left w:val="nil"/>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满意度指标</w:t>
            </w:r>
          </w:p>
        </w:tc>
        <w:tc>
          <w:tcPr>
            <w:tcW w:w="2880" w:type="dxa"/>
            <w:gridSpan w:val="7"/>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rPr>
            </w:pPr>
            <w:r>
              <w:rPr>
                <w:rStyle w:val="10"/>
                <w:rFonts w:hint="eastAsia" w:ascii="仿宋" w:hAnsi="仿宋" w:eastAsia="仿宋" w:cs="仿宋"/>
                <w:bCs/>
                <w:kern w:val="36"/>
                <w:sz w:val="28"/>
                <w:szCs w:val="28"/>
                <w:lang w:eastAsia="zh-CN"/>
              </w:rPr>
              <w:t>社会</w:t>
            </w:r>
            <w:r>
              <w:rPr>
                <w:rStyle w:val="10"/>
                <w:rFonts w:hint="eastAsia" w:ascii="仿宋" w:hAnsi="仿宋" w:eastAsia="仿宋" w:cs="仿宋"/>
                <w:bCs/>
                <w:kern w:val="36"/>
                <w:sz w:val="28"/>
                <w:szCs w:val="28"/>
              </w:rPr>
              <w:t>群众满意度</w:t>
            </w:r>
          </w:p>
        </w:tc>
        <w:tc>
          <w:tcPr>
            <w:tcW w:w="2190" w:type="dxa"/>
            <w:gridSpan w:val="5"/>
            <w:tcBorders>
              <w:top w:val="single" w:color="000000" w:sz="4" w:space="0"/>
              <w:left w:val="nil"/>
              <w:bottom w:val="single" w:color="000000" w:sz="4" w:space="0"/>
              <w:right w:val="single" w:color="000000" w:sz="4" w:space="0"/>
            </w:tcBorders>
            <w:vAlign w:val="center"/>
          </w:tcPr>
          <w:p>
            <w:pPr>
              <w:spacing w:line="320" w:lineRule="exact"/>
              <w:ind w:right="-110"/>
              <w:jc w:val="center"/>
              <w:rPr>
                <w:rStyle w:val="10"/>
                <w:rFonts w:hint="eastAsia" w:ascii="仿宋" w:hAnsi="仿宋" w:eastAsia="仿宋" w:cs="仿宋"/>
                <w:kern w:val="0"/>
                <w:sz w:val="28"/>
                <w:szCs w:val="28"/>
              </w:rPr>
            </w:pPr>
            <w:r>
              <w:rPr>
                <w:rStyle w:val="10"/>
                <w:rFonts w:hint="eastAsia" w:ascii="仿宋" w:hAnsi="仿宋" w:eastAsia="仿宋" w:cs="仿宋"/>
                <w:bCs/>
                <w:kern w:val="36"/>
                <w:sz w:val="28"/>
                <w:szCs w:val="28"/>
                <w:lang w:eastAsia="zh-CN"/>
              </w:rPr>
              <w:t>≥</w:t>
            </w:r>
            <w:r>
              <w:rPr>
                <w:rStyle w:val="10"/>
                <w:rFonts w:hint="eastAsia" w:ascii="仿宋" w:hAnsi="仿宋" w:eastAsia="仿宋" w:cs="仿宋"/>
                <w:bCs/>
                <w:kern w:val="36"/>
                <w:sz w:val="28"/>
                <w:szCs w:val="2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1005" w:hRule="atLeast"/>
          <w:jc w:val="center"/>
        </w:trPr>
        <w:tc>
          <w:tcPr>
            <w:tcW w:w="2153" w:type="dxa"/>
            <w:gridSpan w:val="2"/>
            <w:tcBorders>
              <w:top w:val="nil"/>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其他需要说明的问题</w:t>
            </w:r>
          </w:p>
        </w:tc>
        <w:tc>
          <w:tcPr>
            <w:tcW w:w="8041" w:type="dxa"/>
            <w:gridSpan w:val="20"/>
            <w:tcBorders>
              <w:top w:val="nil"/>
              <w:left w:val="nil"/>
              <w:bottom w:val="single" w:color="000000" w:sz="4" w:space="0"/>
              <w:right w:val="single" w:color="000000" w:sz="4" w:space="0"/>
            </w:tcBorders>
            <w:vAlign w:val="center"/>
          </w:tcPr>
          <w:p>
            <w:pPr>
              <w:jc w:val="left"/>
              <w:rPr>
                <w:rStyle w:val="10"/>
                <w:rFonts w:hint="eastAsia" w:ascii="仿宋" w:hAnsi="仿宋" w:eastAsia="仿宋" w:cs="仿宋"/>
                <w:color w:val="000000" w:themeColor="text1"/>
                <w:kern w:val="0"/>
                <w:sz w:val="28"/>
                <w:szCs w:val="28"/>
              </w:rPr>
            </w:pPr>
            <w:r>
              <w:rPr>
                <w:rStyle w:val="10"/>
                <w:rFonts w:hint="eastAsia" w:ascii="仿宋" w:hAnsi="仿宋" w:eastAsia="仿宋" w:cs="仿宋"/>
                <w:color w:val="000000" w:themeColor="text1"/>
                <w:kern w:val="0"/>
                <w:sz w:val="28"/>
                <w:szCs w:val="28"/>
              </w:rPr>
              <w:t>总投资为1.05亿，至202</w:t>
            </w:r>
            <w:r>
              <w:rPr>
                <w:rStyle w:val="10"/>
                <w:rFonts w:hint="eastAsia" w:ascii="仿宋" w:hAnsi="仿宋" w:eastAsia="仿宋" w:cs="仿宋"/>
                <w:color w:val="000000" w:themeColor="text1"/>
                <w:kern w:val="0"/>
                <w:sz w:val="28"/>
                <w:szCs w:val="28"/>
                <w:lang w:val="en-US" w:eastAsia="zh-CN"/>
              </w:rPr>
              <w:t>1</w:t>
            </w:r>
            <w:r>
              <w:rPr>
                <w:rStyle w:val="10"/>
                <w:rFonts w:hint="eastAsia" w:ascii="仿宋" w:hAnsi="仿宋" w:eastAsia="仿宋" w:cs="仿宋"/>
                <w:color w:val="000000" w:themeColor="text1"/>
                <w:kern w:val="0"/>
                <w:sz w:val="28"/>
                <w:szCs w:val="28"/>
              </w:rPr>
              <w:t>年</w:t>
            </w:r>
            <w:r>
              <w:rPr>
                <w:rStyle w:val="10"/>
                <w:rFonts w:hint="eastAsia" w:ascii="仿宋" w:hAnsi="仿宋" w:eastAsia="仿宋" w:cs="仿宋"/>
                <w:color w:val="000000" w:themeColor="text1"/>
                <w:kern w:val="0"/>
                <w:sz w:val="28"/>
                <w:szCs w:val="28"/>
                <w:lang w:val="en-US" w:eastAsia="zh-CN"/>
              </w:rPr>
              <w:t>6</w:t>
            </w:r>
            <w:r>
              <w:rPr>
                <w:rStyle w:val="10"/>
                <w:rFonts w:hint="eastAsia" w:ascii="仿宋" w:hAnsi="仿宋" w:eastAsia="仿宋" w:cs="仿宋"/>
                <w:color w:val="000000" w:themeColor="text1"/>
                <w:kern w:val="0"/>
                <w:sz w:val="28"/>
                <w:szCs w:val="28"/>
              </w:rPr>
              <w:t>月已支付</w:t>
            </w:r>
            <w:r>
              <w:rPr>
                <w:rStyle w:val="10"/>
                <w:rFonts w:hint="eastAsia" w:ascii="仿宋" w:hAnsi="仿宋" w:eastAsia="仿宋" w:cs="仿宋"/>
                <w:color w:val="000000" w:themeColor="text1"/>
                <w:kern w:val="0"/>
                <w:sz w:val="28"/>
                <w:szCs w:val="28"/>
                <w:lang w:val="en-US" w:eastAsia="zh-CN"/>
              </w:rPr>
              <w:t>2029.36</w:t>
            </w:r>
            <w:r>
              <w:rPr>
                <w:rStyle w:val="10"/>
                <w:rFonts w:hint="eastAsia" w:ascii="仿宋" w:hAnsi="仿宋" w:eastAsia="仿宋" w:cs="仿宋"/>
                <w:color w:val="000000" w:themeColor="text1"/>
                <w:kern w:val="0"/>
                <w:sz w:val="28"/>
                <w:szCs w:val="28"/>
              </w:rPr>
              <w:t>万，今年财政安排1000万，今年还未支付忠烈祠款项。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1261" w:hRule="atLeast"/>
          <w:jc w:val="center"/>
        </w:trPr>
        <w:tc>
          <w:tcPr>
            <w:tcW w:w="215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财政部门业务</w:t>
            </w:r>
          </w:p>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股室审核意见</w:t>
            </w:r>
          </w:p>
        </w:tc>
        <w:tc>
          <w:tcPr>
            <w:tcW w:w="8041" w:type="dxa"/>
            <w:gridSpan w:val="20"/>
            <w:tcBorders>
              <w:top w:val="single" w:color="000000" w:sz="4" w:space="0"/>
              <w:left w:val="nil"/>
              <w:bottom w:val="single" w:color="000000" w:sz="4" w:space="0"/>
              <w:right w:val="single" w:color="000000" w:sz="4" w:space="0"/>
            </w:tcBorders>
            <w:vAlign w:val="bottom"/>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                                     （盖章）</w:t>
            </w:r>
            <w:r>
              <w:rPr>
                <w:rStyle w:val="10"/>
                <w:rFonts w:hint="eastAsia" w:ascii="仿宋" w:hAnsi="仿宋" w:eastAsia="仿宋" w:cs="仿宋"/>
                <w:kern w:val="0"/>
                <w:sz w:val="28"/>
                <w:szCs w:val="28"/>
              </w:rPr>
              <w:br w:type="textWrapping" w:clear="all"/>
            </w:r>
            <w:r>
              <w:rPr>
                <w:rStyle w:val="10"/>
                <w:rFonts w:hint="eastAsia" w:ascii="仿宋" w:hAnsi="仿宋" w:eastAsia="仿宋" w:cs="仿宋"/>
                <w:kern w:val="0"/>
                <w:sz w:val="28"/>
                <w:szCs w:val="28"/>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9" w:type="dxa"/>
          <w:trHeight w:val="1633" w:hRule="atLeast"/>
          <w:jc w:val="center"/>
        </w:trPr>
        <w:tc>
          <w:tcPr>
            <w:tcW w:w="215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财政部门监督绩效股审核意见</w:t>
            </w:r>
          </w:p>
        </w:tc>
        <w:tc>
          <w:tcPr>
            <w:tcW w:w="8041" w:type="dxa"/>
            <w:gridSpan w:val="20"/>
            <w:tcBorders>
              <w:top w:val="single" w:color="000000" w:sz="4" w:space="0"/>
              <w:left w:val="nil"/>
              <w:bottom w:val="single" w:color="000000" w:sz="4" w:space="0"/>
              <w:right w:val="single" w:color="000000" w:sz="4" w:space="0"/>
            </w:tcBorders>
            <w:vAlign w:val="bottom"/>
          </w:tcPr>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                             （盖章）</w:t>
            </w:r>
          </w:p>
          <w:p>
            <w:pPr>
              <w:jc w:val="center"/>
              <w:rPr>
                <w:rStyle w:val="10"/>
                <w:rFonts w:hint="eastAsia" w:ascii="仿宋" w:hAnsi="仿宋" w:eastAsia="仿宋" w:cs="仿宋"/>
                <w:kern w:val="0"/>
                <w:sz w:val="28"/>
                <w:szCs w:val="28"/>
              </w:rPr>
            </w:pPr>
            <w:r>
              <w:rPr>
                <w:rStyle w:val="10"/>
                <w:rFonts w:hint="eastAsia" w:ascii="仿宋" w:hAnsi="仿宋" w:eastAsia="仿宋" w:cs="仿宋"/>
                <w:kern w:val="0"/>
                <w:sz w:val="28"/>
                <w:szCs w:val="28"/>
              </w:rPr>
              <w:t xml:space="preserve">                                    年    月    日</w:t>
            </w:r>
          </w:p>
        </w:tc>
      </w:tr>
    </w:tbl>
    <w:p>
      <w:pPr>
        <w:spacing w:line="500" w:lineRule="exact"/>
        <w:rPr>
          <w:rStyle w:val="10"/>
          <w:rFonts w:ascii="宋体" w:hAnsi="宋体"/>
          <w:kern w:val="0"/>
          <w:sz w:val="32"/>
          <w:szCs w:val="32"/>
        </w:rPr>
      </w:pPr>
    </w:p>
    <w:p>
      <w:pPr>
        <w:spacing w:line="500" w:lineRule="exact"/>
        <w:rPr>
          <w:rStyle w:val="10"/>
          <w:rFonts w:ascii="宋体" w:hAnsi="宋体"/>
          <w:kern w:val="0"/>
          <w:sz w:val="32"/>
          <w:szCs w:val="32"/>
        </w:rPr>
      </w:pPr>
    </w:p>
    <w:sectPr>
      <w:footerReference r:id="rId6" w:type="first"/>
      <w:headerReference r:id="rId3" w:type="default"/>
      <w:footerReference r:id="rId4" w:type="default"/>
      <w:footerReference r:id="rId5" w:type="even"/>
      <w:pgSz w:w="11905" w:h="16837"/>
      <w:pgMar w:top="1871" w:right="1588" w:bottom="1531" w:left="1588" w:header="720" w:footer="1247" w:gutter="0"/>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1"/>
      <w:rPr>
        <w:rStyle w:val="15"/>
      </w:rPr>
    </w:pPr>
  </w:p>
  <w:p>
    <w:pPr>
      <w:pStyle w:val="3"/>
      <w:ind w:right="360" w:firstLine="360"/>
      <w:rPr>
        <w:rStyle w:val="10"/>
        <w:sz w:val="28"/>
        <w:szCs w:val="28"/>
      </w:rPr>
    </w:pPr>
    <w:r>
      <w:rPr>
        <w:rStyle w:val="15"/>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0"/>
      </w:rPr>
    </w:pPr>
    <w:r>
      <w:rPr>
        <w:rStyle w:val="10"/>
      </w:rPr>
      <w:pict>
        <v:shape id="_x0000_s1025" o:spid="_x0000_s1025" o:spt="202" type="#_x0000_t202" style="position:absolute;left:0pt;margin-top:0pt;height:144pt;width:144pt;mso-position-horizontal:center;mso-position-horizontal-relative:margin;z-index:524288;mso-width-relative:page;mso-height-relative:page;" filled="f" stroked="f" coordsize="21600,21600">
          <v:path/>
          <v:fill on="f" focussize="0,0"/>
          <v:stroke on="f" joinstyle="miter"/>
          <v:imagedata o:title=""/>
          <o:lock v:ext="edit"/>
          <v:textbox inset="0mm,0mm,0mm,0mm">
            <w:txbxContent>
              <w:p>
                <w:pPr>
                  <w:snapToGrid w:val="0"/>
                  <w:rPr>
                    <w:rStyle w:val="10"/>
                    <w:sz w:val="18"/>
                  </w:rPr>
                </w:pPr>
                <w:r>
                  <w:rPr>
                    <w:rStyle w:val="10"/>
                    <w:sz w:val="18"/>
                  </w:rPr>
                  <w:t>19</w:t>
                </w:r>
              </w:p>
              <w:p>
                <w:pPr>
                  <w:rPr>
                    <w:rStyle w:val="10"/>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characterSpacingControl w:val="doNotCompress"/>
  <w:hdrShapeDefaults>
    <o:shapelayout v:ext="edit">
      <o:idmap v:ext="edit" data="1"/>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EA7547"/>
    <w:rsid w:val="00070C89"/>
    <w:rsid w:val="000F3491"/>
    <w:rsid w:val="001056EC"/>
    <w:rsid w:val="0041541C"/>
    <w:rsid w:val="00463562"/>
    <w:rsid w:val="004D46C3"/>
    <w:rsid w:val="005840AE"/>
    <w:rsid w:val="00C32AE5"/>
    <w:rsid w:val="00C8185D"/>
    <w:rsid w:val="00D250F0"/>
    <w:rsid w:val="00D640F4"/>
    <w:rsid w:val="00EA7547"/>
    <w:rsid w:val="00FA1DD1"/>
    <w:rsid w:val="00FB5D3E"/>
    <w:rsid w:val="03215CC1"/>
    <w:rsid w:val="095E2A13"/>
    <w:rsid w:val="0CDF26BE"/>
    <w:rsid w:val="0FED565F"/>
    <w:rsid w:val="12B816E4"/>
    <w:rsid w:val="133206C2"/>
    <w:rsid w:val="288C3D5B"/>
    <w:rsid w:val="2EDB5F9D"/>
    <w:rsid w:val="3B0539D3"/>
    <w:rsid w:val="3FC25011"/>
    <w:rsid w:val="414540E7"/>
    <w:rsid w:val="43E03D06"/>
    <w:rsid w:val="5EC70C2D"/>
    <w:rsid w:val="67504843"/>
    <w:rsid w:val="6D1E377D"/>
    <w:rsid w:val="6DF84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styleId="6">
    <w:name w:val="FollowedHyperlink"/>
    <w:qFormat/>
    <w:uiPriority w:val="0"/>
    <w:rPr>
      <w:color w:val="800080"/>
      <w:u w:val="single"/>
    </w:rPr>
  </w:style>
  <w:style w:type="character" w:styleId="7">
    <w:name w:val="Emphasis"/>
    <w:uiPriority w:val="0"/>
    <w:rPr>
      <w:i/>
      <w:iCs/>
    </w:rPr>
  </w:style>
  <w:style w:type="character" w:styleId="8">
    <w:name w:val="Hyperlink"/>
    <w:uiPriority w:val="0"/>
    <w:rPr>
      <w:color w:val="0000FF"/>
      <w:u w:val="single"/>
    </w:rPr>
  </w:style>
  <w:style w:type="character" w:customStyle="1" w:styleId="10">
    <w:name w:val="NormalCharacter"/>
    <w:semiHidden/>
    <w:uiPriority w:val="0"/>
  </w:style>
  <w:style w:type="table" w:customStyle="1" w:styleId="11">
    <w:name w:val="TableNormal"/>
    <w:qFormat/>
    <w:uiPriority w:val="0"/>
    <w:tblPr>
      <w:tblLayout w:type="fixed"/>
      <w:tblCellMar>
        <w:top w:w="0" w:type="dxa"/>
        <w:left w:w="0" w:type="dxa"/>
        <w:bottom w:w="0" w:type="dxa"/>
        <w:right w:w="0" w:type="dxa"/>
      </w:tblCellMar>
    </w:tblPr>
  </w:style>
  <w:style w:type="character" w:customStyle="1" w:styleId="12">
    <w:name w:val="AnnotationReference"/>
    <w:uiPriority w:val="0"/>
    <w:rPr>
      <w:sz w:val="21"/>
      <w:szCs w:val="21"/>
    </w:rPr>
  </w:style>
  <w:style w:type="character" w:customStyle="1" w:styleId="13">
    <w:name w:val="UserStyle_0"/>
    <w:link w:val="14"/>
    <w:qFormat/>
    <w:uiPriority w:val="0"/>
    <w:rPr>
      <w:kern w:val="2"/>
      <w:sz w:val="21"/>
      <w:szCs w:val="24"/>
    </w:rPr>
  </w:style>
  <w:style w:type="paragraph" w:customStyle="1" w:styleId="14">
    <w:name w:val="AnnotationText"/>
    <w:basedOn w:val="1"/>
    <w:link w:val="13"/>
    <w:qFormat/>
    <w:uiPriority w:val="0"/>
    <w:pPr>
      <w:jc w:val="left"/>
    </w:pPr>
  </w:style>
  <w:style w:type="character" w:customStyle="1" w:styleId="15">
    <w:name w:val="PageNumber"/>
    <w:basedOn w:val="10"/>
    <w:qFormat/>
    <w:uiPriority w:val="0"/>
  </w:style>
  <w:style w:type="character" w:customStyle="1" w:styleId="16">
    <w:name w:val="UserStyle_1"/>
    <w:link w:val="17"/>
    <w:qFormat/>
    <w:uiPriority w:val="0"/>
    <w:rPr>
      <w:rFonts w:ascii="宋体" w:hAnsi="Courier New" w:eastAsia="宋体"/>
      <w:kern w:val="2"/>
      <w:sz w:val="21"/>
      <w:szCs w:val="21"/>
      <w:lang w:val="en-US" w:eastAsia="zh-CN" w:bidi="ar-SA"/>
    </w:rPr>
  </w:style>
  <w:style w:type="paragraph" w:customStyle="1" w:styleId="17">
    <w:name w:val="PlainText"/>
    <w:basedOn w:val="1"/>
    <w:link w:val="16"/>
    <w:qFormat/>
    <w:uiPriority w:val="0"/>
    <w:rPr>
      <w:rFonts w:ascii="宋体" w:hAnsi="Courier New"/>
      <w:szCs w:val="21"/>
    </w:rPr>
  </w:style>
  <w:style w:type="character" w:customStyle="1" w:styleId="18">
    <w:name w:val="UserStyle_2"/>
    <w:link w:val="19"/>
    <w:qFormat/>
    <w:uiPriority w:val="0"/>
    <w:rPr>
      <w:rFonts w:cs="Times New Roman"/>
      <w:b/>
      <w:bCs/>
      <w:kern w:val="2"/>
      <w:sz w:val="21"/>
      <w:szCs w:val="24"/>
    </w:rPr>
  </w:style>
  <w:style w:type="paragraph" w:customStyle="1" w:styleId="19">
    <w:name w:val="AnnotationSubject"/>
    <w:basedOn w:val="14"/>
    <w:next w:val="14"/>
    <w:link w:val="18"/>
    <w:qFormat/>
    <w:uiPriority w:val="0"/>
  </w:style>
  <w:style w:type="character" w:customStyle="1" w:styleId="20">
    <w:name w:val="UserStyle_3"/>
    <w:qFormat/>
    <w:uiPriority w:val="0"/>
    <w:rPr>
      <w:rFonts w:ascii="仿宋_GB2312" w:eastAsia="仿宋_GB2312"/>
      <w:sz w:val="32"/>
      <w:szCs w:val="32"/>
    </w:rPr>
  </w:style>
  <w:style w:type="paragraph" w:customStyle="1" w:styleId="21">
    <w:name w:val="UserStyle_4"/>
    <w:basedOn w:val="1"/>
    <w:qFormat/>
    <w:uiPriority w:val="0"/>
    <w:pPr>
      <w:spacing w:line="360" w:lineRule="atLeast"/>
      <w:ind w:firstLine="640"/>
    </w:pPr>
    <w:rPr>
      <w:rFonts w:ascii="宋体" w:hAnsi="宋体"/>
      <w:kern w:val="0"/>
      <w:sz w:val="24"/>
    </w:rPr>
  </w:style>
  <w:style w:type="paragraph" w:customStyle="1" w:styleId="22">
    <w:name w:val="HtmlNormal"/>
    <w:basedOn w:val="1"/>
    <w:qFormat/>
    <w:uiPriority w:val="0"/>
    <w:rPr>
      <w:sz w:val="24"/>
    </w:rPr>
  </w:style>
  <w:style w:type="paragraph" w:customStyle="1" w:styleId="23">
    <w:name w:val="Acetate"/>
    <w:basedOn w:val="1"/>
    <w:semiHidden/>
    <w:qFormat/>
    <w:uiPriority w:val="0"/>
    <w:rPr>
      <w:sz w:val="18"/>
      <w:szCs w:val="18"/>
    </w:rPr>
  </w:style>
  <w:style w:type="table" w:customStyle="1" w:styleId="24">
    <w:name w:val="TableGrid"/>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237</Words>
  <Characters>1355</Characters>
  <Lines>11</Lines>
  <Paragraphs>3</Paragraphs>
  <TotalTime>15</TotalTime>
  <ScaleCrop>false</ScaleCrop>
  <LinksUpToDate>false</LinksUpToDate>
  <CharactersWithSpaces>1589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2020-05-25T09:53:00Z</dcterms:created>
  <dc:creator>Administrator.BF-20190821KWRM</dc:creator>
  <cp:lastModifiedBy>婧子</cp:lastModifiedBy>
  <dcterms:modified xsi:type="dcterms:W3CDTF">2021-06-17T00:58:36Z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