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3A" w:rsidRDefault="006E5EA6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南岳区寿岳</w:t>
      </w:r>
      <w:r w:rsidR="00894D8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中心学校</w:t>
      </w:r>
    </w:p>
    <w:p w:rsidR="0084153A" w:rsidRDefault="00894D82"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年度部门整体支出绩效评价报告</w:t>
      </w:r>
    </w:p>
    <w:p w:rsidR="0084153A" w:rsidRDefault="00894D82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84153A" w:rsidRDefault="00894D82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</w:t>
      </w:r>
      <w:r>
        <w:rPr>
          <w:rFonts w:ascii="黑体" w:eastAsia="黑体" w:hAnsi="Times New Roman" w:cs="Times New Roman" w:hint="eastAsia"/>
          <w:sz w:val="32"/>
          <w:szCs w:val="32"/>
        </w:rPr>
        <w:t>部门（单位）基本情况</w:t>
      </w:r>
    </w:p>
    <w:p w:rsidR="0084153A" w:rsidRDefault="00894D82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Chars="100" w:firstLine="3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(1)贯彻执行国家教育方针政策，促进寿岳乡教育事业的发展。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(2)负责南岳区寿岳乡所辖范围内所有小学、教学点、幼儿园的教育教学管理工作。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（3）制定相关教学激励方案，提高教育教学质量，改善辖区学校办学条件。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（4）保障寿岳乡适龄儿童受教育的权利，对贫困学生做好资助工作。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（5）做好留守儿童的关爱工作。</w:t>
      </w:r>
    </w:p>
    <w:p w:rsidR="006E5EA6" w:rsidRDefault="006E5EA6" w:rsidP="006E5EA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（6）做好退休教师的生活保障工作。</w:t>
      </w:r>
      <w:r>
        <w:rPr>
          <w:rFonts w:ascii="仿宋_GB2312" w:eastAsia="仿宋_GB2312" w:hAnsi="Times New Roman" w:cs="Times New Roman"/>
          <w:kern w:val="2"/>
          <w:sz w:val="30"/>
          <w:szCs w:val="30"/>
        </w:rPr>
        <w:t>   </w:t>
      </w:r>
    </w:p>
    <w:p w:rsidR="0084153A" w:rsidRDefault="00894D82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6E5EA6" w:rsidRDefault="00894D82" w:rsidP="006E5EA6">
      <w:pPr>
        <w:ind w:firstLineChars="200" w:firstLine="640"/>
        <w:rPr>
          <w:rFonts w:ascii="仿宋_GB2312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6E5EA6">
        <w:rPr>
          <w:rFonts w:ascii="仿宋_GB2312" w:eastAsia="仿宋_GB2312" w:hAnsi="Times New Roman" w:cs="Times New Roman"/>
          <w:sz w:val="30"/>
          <w:szCs w:val="30"/>
        </w:rPr>
        <w:t>南岳区寿岳中心学校</w:t>
      </w:r>
      <w:r>
        <w:rPr>
          <w:rFonts w:ascii="仿宋_GB2312" w:eastAsia="仿宋_GB2312" w:hAnsi="Times New Roman" w:cs="Times New Roman"/>
          <w:sz w:val="30"/>
          <w:szCs w:val="30"/>
        </w:rPr>
        <w:t>是全额拨款的事业单位，根据编办核定，</w:t>
      </w:r>
      <w:r w:rsidR="006E5EA6">
        <w:rPr>
          <w:rFonts w:ascii="仿宋_GB2312" w:eastAsia="仿宋_GB2312" w:hAnsi="Times New Roman" w:cs="Times New Roman" w:hint="eastAsia"/>
          <w:sz w:val="30"/>
          <w:szCs w:val="30"/>
        </w:rPr>
        <w:t>寿岳中心学校</w:t>
      </w:r>
      <w:r w:rsidR="006E5EA6">
        <w:rPr>
          <w:rFonts w:ascii="仿宋_GB2312" w:eastAsia="仿宋_GB2312" w:hAnsi="Times New Roman" w:cs="Times New Roman"/>
          <w:sz w:val="30"/>
          <w:szCs w:val="30"/>
        </w:rPr>
        <w:t>是全额拨款的事业单位，根据编办核定，我校由五所小学和一所农村公办幼儿园组成，分别是红旗小学、龙凤小学、水口小学、岳林小学、观音小学五所小学和红</w:t>
      </w:r>
      <w:r w:rsidR="006E5EA6">
        <w:rPr>
          <w:rFonts w:ascii="仿宋_GB2312" w:eastAsia="仿宋_GB2312" w:hAnsi="Times New Roman" w:cs="Times New Roman"/>
          <w:sz w:val="30"/>
          <w:szCs w:val="30"/>
        </w:rPr>
        <w:lastRenderedPageBreak/>
        <w:t>旗幼儿园分机构</w:t>
      </w:r>
    </w:p>
    <w:p w:rsidR="0084153A" w:rsidRDefault="00894D82" w:rsidP="006E5EA6">
      <w:pPr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84153A" w:rsidRDefault="006E5EA6" w:rsidP="006E5EA6">
      <w:pPr>
        <w:widowControl/>
        <w:numPr>
          <w:ilvl w:val="0"/>
          <w:numId w:val="1"/>
        </w:numPr>
        <w:spacing w:line="600" w:lineRule="exact"/>
        <w:ind w:firstLineChars="200" w:firstLine="6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0"/>
          <w:szCs w:val="30"/>
        </w:rPr>
        <w:t>核定编制人数37人，其中：行政编制0人，全额事业编制37人，差额事业编制0人，自收自支事业编制0人，20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>
        <w:rPr>
          <w:rFonts w:ascii="仿宋_GB2312" w:eastAsia="仿宋_GB2312" w:hAnsi="Times New Roman" w:cs="Times New Roman"/>
          <w:sz w:val="30"/>
          <w:szCs w:val="30"/>
        </w:rPr>
        <w:t>年末实际在岗在编人数</w:t>
      </w:r>
      <w:r>
        <w:rPr>
          <w:rFonts w:ascii="仿宋_GB2312" w:eastAsia="仿宋_GB2312" w:hAnsi="Times New Roman" w:cs="Times New Roman" w:hint="eastAsia"/>
          <w:sz w:val="30"/>
          <w:szCs w:val="30"/>
        </w:rPr>
        <w:t>19</w:t>
      </w:r>
      <w:r>
        <w:rPr>
          <w:rFonts w:ascii="仿宋_GB2312" w:eastAsia="仿宋_GB2312" w:hAnsi="Times New Roman" w:cs="Times New Roman"/>
          <w:sz w:val="30"/>
          <w:szCs w:val="30"/>
        </w:rPr>
        <w:t>人，退休人员1</w:t>
      </w:r>
      <w:r>
        <w:rPr>
          <w:rFonts w:ascii="仿宋_GB2312" w:eastAsia="仿宋_GB2312" w:hAnsi="Times New Roman" w:cs="Times New Roman" w:hint="eastAsia"/>
          <w:sz w:val="30"/>
          <w:szCs w:val="30"/>
        </w:rPr>
        <w:t>0</w:t>
      </w:r>
      <w:r>
        <w:rPr>
          <w:rFonts w:ascii="仿宋_GB2312" w:eastAsia="仿宋_GB2312" w:hAnsi="Times New Roman" w:cs="Times New Roman"/>
          <w:sz w:val="30"/>
          <w:szCs w:val="30"/>
        </w:rPr>
        <w:t>人，临聘人员</w:t>
      </w:r>
      <w:r>
        <w:rPr>
          <w:rFonts w:ascii="仿宋_GB2312" w:eastAsia="仿宋_GB2312" w:hAnsi="Times New Roman" w:cs="Times New Roman" w:hint="eastAsia"/>
          <w:sz w:val="30"/>
          <w:szCs w:val="30"/>
        </w:rPr>
        <w:t>8</w:t>
      </w:r>
      <w:r>
        <w:rPr>
          <w:rFonts w:ascii="仿宋_GB2312" w:eastAsia="仿宋_GB2312" w:hAnsi="Times New Roman" w:cs="Times New Roman"/>
          <w:sz w:val="30"/>
          <w:szCs w:val="30"/>
        </w:rPr>
        <w:t>人，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</w:t>
      </w:r>
      <w:r w:rsidR="00894D82"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84153A" w:rsidRDefault="00894D82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84153A" w:rsidRPr="00FD2CF0" w:rsidRDefault="00894D82" w:rsidP="00FD2CF0">
      <w:pPr>
        <w:tabs>
          <w:tab w:val="left" w:pos="2296"/>
        </w:tabs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基本支出</w:t>
      </w:r>
      <w:r w:rsidR="00874FD2">
        <w:rPr>
          <w:rFonts w:eastAsia="仿宋_GB2312" w:hint="eastAsia"/>
          <w:sz w:val="32"/>
          <w:szCs w:val="32"/>
        </w:rPr>
        <w:t>334.69</w:t>
      </w:r>
      <w:r>
        <w:rPr>
          <w:rFonts w:eastAsia="仿宋_GB2312"/>
          <w:sz w:val="32"/>
          <w:szCs w:val="32"/>
        </w:rPr>
        <w:t>万元，较上年</w:t>
      </w:r>
      <w:r w:rsidR="00874FD2">
        <w:rPr>
          <w:rFonts w:eastAsia="仿宋_GB2312" w:hint="eastAsia"/>
          <w:sz w:val="32"/>
          <w:szCs w:val="32"/>
        </w:rPr>
        <w:t>457.03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减少</w:t>
      </w:r>
      <w:r w:rsidR="00874FD2">
        <w:rPr>
          <w:rFonts w:eastAsia="仿宋_GB2312" w:hint="eastAsia"/>
          <w:sz w:val="32"/>
          <w:szCs w:val="32"/>
        </w:rPr>
        <w:t>122.34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 w:rsidR="00874FD2">
        <w:rPr>
          <w:rFonts w:eastAsia="仿宋_GB2312" w:hint="eastAsia"/>
          <w:color w:val="000000"/>
          <w:sz w:val="32"/>
          <w:szCs w:val="32"/>
        </w:rPr>
        <w:t>273.25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874FD2">
        <w:rPr>
          <w:rFonts w:eastAsia="仿宋_GB2312" w:hint="eastAsia"/>
          <w:color w:val="000000"/>
          <w:sz w:val="32"/>
          <w:szCs w:val="32"/>
        </w:rPr>
        <w:t>81.64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</w:t>
      </w:r>
      <w:r w:rsidR="00874FD2">
        <w:rPr>
          <w:rFonts w:eastAsia="仿宋_GB2312" w:hint="eastAsia"/>
          <w:color w:val="000000"/>
          <w:sz w:val="32"/>
          <w:szCs w:val="32"/>
        </w:rPr>
        <w:t>主要原因是人员调动等原因导致数据变动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 w:rsidR="00874FD2">
        <w:rPr>
          <w:rFonts w:eastAsia="仿宋_GB2312" w:hint="eastAsia"/>
          <w:color w:val="000000"/>
          <w:sz w:val="32"/>
          <w:szCs w:val="32"/>
        </w:rPr>
        <w:t>6</w:t>
      </w:r>
      <w:r w:rsidR="00FD2CF0">
        <w:rPr>
          <w:rFonts w:eastAsia="仿宋_GB2312" w:hint="eastAsia"/>
          <w:color w:val="000000"/>
          <w:sz w:val="32"/>
          <w:szCs w:val="32"/>
        </w:rPr>
        <w:t>1</w:t>
      </w:r>
      <w:r w:rsidR="00874FD2">
        <w:rPr>
          <w:rFonts w:eastAsia="仿宋_GB2312" w:hint="eastAsia"/>
          <w:color w:val="000000"/>
          <w:sz w:val="32"/>
          <w:szCs w:val="32"/>
        </w:rPr>
        <w:t>.44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FD2CF0">
        <w:rPr>
          <w:rFonts w:eastAsia="仿宋_GB2312" w:hint="eastAsia"/>
          <w:color w:val="000000"/>
          <w:sz w:val="32"/>
          <w:szCs w:val="32"/>
        </w:rPr>
        <w:t>18.35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，较上年</w:t>
      </w:r>
      <w:r w:rsidR="00874FD2">
        <w:rPr>
          <w:rFonts w:eastAsia="仿宋_GB2312" w:hint="eastAsia"/>
          <w:color w:val="000000"/>
          <w:sz w:val="32"/>
          <w:szCs w:val="32"/>
        </w:rPr>
        <w:t>46.60</w:t>
      </w:r>
      <w:r w:rsidR="00FD2CF0">
        <w:rPr>
          <w:rFonts w:eastAsia="仿宋_GB2312" w:hint="eastAsia"/>
          <w:color w:val="000000"/>
          <w:sz w:val="32"/>
          <w:szCs w:val="32"/>
        </w:rPr>
        <w:t>万元</w:t>
      </w:r>
      <w:r w:rsidR="0099464C">
        <w:rPr>
          <w:rFonts w:eastAsia="仿宋_GB2312" w:hint="eastAsia"/>
          <w:color w:val="000000"/>
          <w:sz w:val="32"/>
          <w:szCs w:val="32"/>
        </w:rPr>
        <w:t>增加</w:t>
      </w:r>
      <w:r w:rsidR="0099464C">
        <w:rPr>
          <w:rFonts w:eastAsia="仿宋_GB2312" w:hint="eastAsia"/>
          <w:color w:val="000000"/>
          <w:sz w:val="32"/>
          <w:szCs w:val="32"/>
        </w:rPr>
        <w:t>14.84</w:t>
      </w:r>
      <w:r w:rsidR="0099464C">
        <w:rPr>
          <w:rFonts w:eastAsia="仿宋_GB2312" w:hint="eastAsia"/>
          <w:color w:val="000000"/>
          <w:sz w:val="32"/>
          <w:szCs w:val="32"/>
        </w:rPr>
        <w:t>万元；增加</w:t>
      </w:r>
      <w:r w:rsidR="0099464C">
        <w:rPr>
          <w:rFonts w:eastAsia="仿宋_GB2312" w:hint="eastAsia"/>
          <w:color w:val="000000"/>
          <w:sz w:val="32"/>
          <w:szCs w:val="32"/>
        </w:rPr>
        <w:t>31.84%</w:t>
      </w:r>
      <w:r>
        <w:rPr>
          <w:rFonts w:eastAsia="仿宋_GB2312" w:hint="eastAsia"/>
          <w:color w:val="000000"/>
          <w:sz w:val="32"/>
          <w:szCs w:val="32"/>
        </w:rPr>
        <w:t>，主要原因是</w:t>
      </w:r>
      <w:r w:rsidR="0099464C">
        <w:rPr>
          <w:rFonts w:eastAsia="仿宋_GB2312" w:hint="eastAsia"/>
          <w:color w:val="000000"/>
          <w:sz w:val="32"/>
          <w:szCs w:val="32"/>
        </w:rPr>
        <w:t>房屋维修维护等开支。</w:t>
      </w:r>
    </w:p>
    <w:p w:rsidR="0084153A" w:rsidRDefault="00894D82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84153A" w:rsidRDefault="00894D82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为完成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项目支出</w:t>
      </w:r>
      <w:r w:rsidR="0099464C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 w:rsidR="0099464C">
        <w:rPr>
          <w:rFonts w:eastAsia="仿宋_GB2312" w:hint="eastAsia"/>
          <w:sz w:val="32"/>
          <w:szCs w:val="32"/>
        </w:rPr>
        <w:t>27.22</w:t>
      </w:r>
      <w:r>
        <w:rPr>
          <w:rFonts w:eastAsia="仿宋_GB2312" w:hint="eastAsia"/>
          <w:sz w:val="32"/>
          <w:szCs w:val="32"/>
        </w:rPr>
        <w:t>万元</w:t>
      </w:r>
      <w:r w:rsidR="0099464C">
        <w:rPr>
          <w:rFonts w:eastAsia="仿宋_GB2312" w:hint="eastAsia"/>
          <w:sz w:val="32"/>
          <w:szCs w:val="32"/>
        </w:rPr>
        <w:t>减少</w:t>
      </w:r>
      <w:r w:rsidR="0099464C">
        <w:rPr>
          <w:rFonts w:eastAsia="仿宋_GB2312" w:hint="eastAsia"/>
          <w:sz w:val="32"/>
          <w:szCs w:val="32"/>
        </w:rPr>
        <w:t>27.22</w:t>
      </w:r>
      <w:r>
        <w:rPr>
          <w:rFonts w:eastAsia="仿宋_GB2312"/>
          <w:sz w:val="32"/>
          <w:szCs w:val="32"/>
        </w:rPr>
        <w:t>万元</w:t>
      </w:r>
      <w:r w:rsidR="0099464C">
        <w:rPr>
          <w:rFonts w:eastAsia="仿宋_GB2312" w:hint="eastAsia"/>
          <w:sz w:val="32"/>
          <w:szCs w:val="32"/>
        </w:rPr>
        <w:t>；</w:t>
      </w:r>
      <w:r w:rsidR="0099464C">
        <w:rPr>
          <w:rFonts w:eastAsia="仿宋_GB2312"/>
          <w:sz w:val="32"/>
          <w:szCs w:val="32"/>
        </w:rPr>
        <w:t>减少</w:t>
      </w:r>
      <w:r w:rsidR="0099464C"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 w:rsidR="0099464C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 w:rsidR="0099464C">
        <w:rPr>
          <w:rFonts w:eastAsia="仿宋_GB2312" w:hint="eastAsia"/>
          <w:sz w:val="32"/>
          <w:szCs w:val="32"/>
        </w:rPr>
        <w:t>减少</w:t>
      </w:r>
      <w:r w:rsidR="0099464C">
        <w:rPr>
          <w:rFonts w:eastAsia="仿宋_GB2312" w:hint="eastAsia"/>
          <w:sz w:val="32"/>
          <w:szCs w:val="32"/>
        </w:rPr>
        <w:t>27.22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lastRenderedPageBreak/>
        <w:t>主要是</w:t>
      </w:r>
      <w:r w:rsidR="0099464C">
        <w:rPr>
          <w:rFonts w:eastAsia="仿宋_GB2312" w:hint="eastAsia"/>
          <w:sz w:val="32"/>
          <w:szCs w:val="32"/>
        </w:rPr>
        <w:t>今年无项目支出</w:t>
      </w:r>
      <w:r>
        <w:rPr>
          <w:rFonts w:eastAsia="仿宋_GB2312" w:hint="eastAsia"/>
          <w:sz w:val="32"/>
          <w:szCs w:val="32"/>
        </w:rPr>
        <w:t>。</w:t>
      </w:r>
    </w:p>
    <w:p w:rsidR="0084153A" w:rsidRDefault="00894D8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Pr="0099464C">
        <w:rPr>
          <w:rFonts w:ascii="Times New Roman" w:eastAsia="黑体" w:hAnsi="Times New Roman" w:cs="Times New Roman"/>
          <w:sz w:val="32"/>
          <w:szCs w:val="32"/>
          <w:highlight w:val="yellow"/>
        </w:rPr>
        <w:t>部门整体支出绩效情况</w:t>
      </w:r>
    </w:p>
    <w:p w:rsidR="0099464C" w:rsidRDefault="0099464C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84153A" w:rsidRDefault="00894D82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84153A" w:rsidRDefault="00894D8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 w:rsidR="0084153A" w:rsidRDefault="00894D82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（一）部分项目完成度有待提升。</w:t>
      </w:r>
    </w:p>
    <w:p w:rsidR="0084153A" w:rsidRDefault="00894D8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由于疫情冲击影响的客观因素，以及牢固树立过紧日子思想，主动压缩非重点、刚性支出的主观因素，导致部分预算项目如培训费预算执行情况不理想，其中培训费实际支付进度为</w:t>
      </w:r>
      <w:r>
        <w:rPr>
          <w:rFonts w:eastAsia="仿宋_GB2312" w:hint="eastAsia"/>
          <w:sz w:val="32"/>
          <w:szCs w:val="32"/>
        </w:rPr>
        <w:t xml:space="preserve">0% 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eastAsia="仿宋_GB2312" w:hint="eastAsia"/>
          <w:sz w:val="32"/>
          <w:szCs w:val="32"/>
        </w:rPr>
        <w:t>提前谋划，</w:t>
      </w:r>
      <w:r>
        <w:rPr>
          <w:rFonts w:eastAsia="仿宋_GB2312" w:hint="eastAsia"/>
          <w:sz w:val="32"/>
          <w:szCs w:val="32"/>
        </w:rPr>
        <w:t>科学编制项目预算，进一步提高预算编制的精确性。</w:t>
      </w:r>
    </w:p>
    <w:p w:rsidR="0084153A" w:rsidRDefault="00894D82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（二）部分项目实施与预算执行存在脱节。</w:t>
      </w:r>
    </w:p>
    <w:p w:rsidR="0084153A" w:rsidRDefault="00894D8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受疫情影响，部分项目启动较晚，实施周期相对较长，导致项目验收晚，预算执行进度偏慢，相对比较集中。</w:t>
      </w:r>
      <w:r>
        <w:rPr>
          <w:rFonts w:eastAsia="仿宋_GB2312" w:hint="eastAsia"/>
          <w:sz w:val="32"/>
          <w:szCs w:val="32"/>
        </w:rPr>
        <w:t>我们将在下年予以重</w:t>
      </w:r>
      <w:r>
        <w:rPr>
          <w:rFonts w:eastAsia="仿宋_GB2312" w:hint="eastAsia"/>
          <w:sz w:val="32"/>
          <w:szCs w:val="32"/>
        </w:rPr>
        <w:t>视，督促项目实施单位早启动、早实施、早验收，对符合条件的项目按照项目进度支付相关款项。</w:t>
      </w:r>
    </w:p>
    <w:p w:rsidR="0084153A" w:rsidRDefault="00894D82">
      <w:pPr>
        <w:widowControl/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下一步改进措施</w:t>
      </w:r>
    </w:p>
    <w:p w:rsidR="0084153A" w:rsidRDefault="00894D8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 w:rsidR="0084153A" w:rsidRDefault="00894D82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强化预算管理，定期开展预算执行分析。</w:t>
      </w:r>
      <w:r>
        <w:rPr>
          <w:rFonts w:eastAsia="仿宋_GB2312" w:hint="eastAsia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</w:t>
      </w:r>
      <w:r>
        <w:rPr>
          <w:rFonts w:eastAsia="仿宋_GB2312" w:hint="eastAsia"/>
          <w:sz w:val="32"/>
          <w:szCs w:val="32"/>
        </w:rPr>
        <w:lastRenderedPageBreak/>
        <w:t>施全过程中。对未启动项目及时分析原因，根据资金使用情况调整下年预算安排。</w:t>
      </w:r>
    </w:p>
    <w:sectPr w:rsidR="0084153A" w:rsidSect="008415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82" w:rsidRDefault="00894D82" w:rsidP="0084153A">
      <w:r>
        <w:separator/>
      </w:r>
    </w:p>
  </w:endnote>
  <w:endnote w:type="continuationSeparator" w:id="1">
    <w:p w:rsidR="00894D82" w:rsidRDefault="00894D82" w:rsidP="0084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3A" w:rsidRDefault="008415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4153A" w:rsidRDefault="0084153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94D8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464C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82" w:rsidRDefault="00894D82" w:rsidP="0084153A">
      <w:r>
        <w:separator/>
      </w:r>
    </w:p>
  </w:footnote>
  <w:footnote w:type="continuationSeparator" w:id="1">
    <w:p w:rsidR="00894D82" w:rsidRDefault="00894D82" w:rsidP="0084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06247"/>
    <w:rsid w:val="006E5EA6"/>
    <w:rsid w:val="0084153A"/>
    <w:rsid w:val="00874FD2"/>
    <w:rsid w:val="00881676"/>
    <w:rsid w:val="00894D82"/>
    <w:rsid w:val="0099464C"/>
    <w:rsid w:val="00FD2CF0"/>
    <w:rsid w:val="03736933"/>
    <w:rsid w:val="149B2A0B"/>
    <w:rsid w:val="20E67351"/>
    <w:rsid w:val="21206552"/>
    <w:rsid w:val="28606852"/>
    <w:rsid w:val="29EF7861"/>
    <w:rsid w:val="30BE2A8F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15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15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41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84153A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84153A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84153A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219</Words>
  <Characters>1250</Characters>
  <Application>Microsoft Office Word</Application>
  <DocSecurity>0</DocSecurity>
  <Lines>10</Lines>
  <Paragraphs>2</Paragraphs>
  <ScaleCrop>false</ScaleCrop>
  <Company>微软中国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2021-12-03T03:27:00Z</cp:lastPrinted>
  <dcterms:created xsi:type="dcterms:W3CDTF">2020-10-27T13:06:00Z</dcterms:created>
  <dcterms:modified xsi:type="dcterms:W3CDTF">2022-01-27T07:00:00Z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D27373B351B04E62B1AC2AFD34C9AEF2</vt:lpwstr>
  </property>
</Properties>
</file>