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382" w:firstLineChars="0"/>
        <w:jc w:val="center"/>
        <w:rPr>
          <w:rFonts w:hint="eastAsia" w:ascii="微软雅黑" w:hAnsi="微软雅黑" w:eastAsia="微软雅黑" w:cs="微软雅黑"/>
          <w:i w:val="0"/>
          <w:caps w:val="0"/>
          <w:color w:val="555555"/>
          <w:spacing w:val="0"/>
          <w:sz w:val="48"/>
          <w:szCs w:val="48"/>
          <w:shd w:val="clear" w:color="auto" w:fill="FFFFFF"/>
          <w:lang w:val="en-US" w:eastAsia="zh-CN"/>
        </w:rPr>
      </w:pPr>
      <w:r>
        <w:rPr>
          <w:rFonts w:hint="eastAsia" w:ascii="微软雅黑" w:hAnsi="微软雅黑" w:eastAsia="微软雅黑" w:cs="微软雅黑"/>
          <w:i w:val="0"/>
          <w:caps w:val="0"/>
          <w:color w:val="555555"/>
          <w:spacing w:val="0"/>
          <w:sz w:val="48"/>
          <w:szCs w:val="48"/>
          <w:shd w:val="clear" w:color="auto" w:fill="FFFFFF"/>
          <w:lang w:val="en-US" w:eastAsia="zh-CN"/>
        </w:rPr>
        <w:t>部门整体支出绩效评价自评报告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（一）基本职能</w:t>
      </w:r>
    </w:p>
    <w:p>
      <w:pPr>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i w:val="0"/>
          <w:caps w:val="0"/>
          <w:color w:val="000000"/>
          <w:spacing w:val="0"/>
          <w:kern w:val="2"/>
          <w:sz w:val="24"/>
          <w:szCs w:val="24"/>
          <w:shd w:val="clear" w:color="auto" w:fill="FFFFFF"/>
          <w:lang w:val="en-US" w:eastAsia="zh-CN" w:bidi="ar"/>
        </w:rPr>
        <w:t>根据《中华人民共和国义务教育法》、《中华人民共和国教育法》等法律法规，开展辖区内义务教育阶段小学教育管理工作和日常管理工作。</w:t>
      </w:r>
    </w:p>
    <w:p>
      <w:pPr>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）负责对小学教育有关部门履行教育职责的督导工作，负责本校教育经费的统筹管理；对学校的各类国有资产进行宏观管理。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（二）人员及机构情况</w:t>
      </w:r>
    </w:p>
    <w:p>
      <w:pPr>
        <w:ind w:firstLine="480" w:firstLineChars="20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sz w:val="24"/>
          <w:szCs w:val="24"/>
          <w:lang w:val="en-US" w:eastAsia="zh-CN"/>
        </w:rPr>
        <w:t>我校隶属于教育局，没有其他二级预算单位，</w:t>
      </w:r>
      <w:r>
        <w:rPr>
          <w:rFonts w:hint="eastAsia" w:ascii="微软雅黑" w:hAnsi="微软雅黑" w:eastAsia="微软雅黑" w:cs="微软雅黑"/>
          <w:i w:val="0"/>
          <w:caps w:val="0"/>
          <w:color w:val="000000"/>
          <w:spacing w:val="0"/>
          <w:kern w:val="0"/>
          <w:sz w:val="24"/>
          <w:szCs w:val="24"/>
          <w:shd w:val="clear" w:color="auto" w:fill="FFFFFF"/>
          <w:lang w:val="en-US" w:eastAsia="zh-CN" w:bidi="ar"/>
        </w:rPr>
        <w:t>我中心校下辖金月小学、衡岳小学、烧田小学</w:t>
      </w:r>
      <w:r>
        <w:rPr>
          <w:rFonts w:hint="eastAsia" w:ascii="微软雅黑" w:hAnsi="微软雅黑" w:eastAsia="微软雅黑" w:cs="微软雅黑"/>
          <w:i w:val="0"/>
          <w:caps w:val="0"/>
          <w:color w:val="555555"/>
          <w:spacing w:val="0"/>
          <w:kern w:val="2"/>
          <w:sz w:val="24"/>
          <w:szCs w:val="24"/>
          <w:shd w:val="clear" w:color="auto" w:fill="FFFFFF"/>
          <w:lang w:val="en-US" w:eastAsia="zh-CN" w:bidi="ar"/>
        </w:rPr>
        <w:t>、</w:t>
      </w:r>
      <w:r>
        <w:rPr>
          <w:rFonts w:hint="eastAsia" w:ascii="微软雅黑" w:hAnsi="微软雅黑" w:eastAsia="微软雅黑" w:cs="微软雅黑"/>
          <w:i w:val="0"/>
          <w:caps w:val="0"/>
          <w:color w:val="000000"/>
          <w:spacing w:val="0"/>
          <w:kern w:val="0"/>
          <w:sz w:val="24"/>
          <w:szCs w:val="24"/>
          <w:shd w:val="clear" w:color="auto" w:fill="FFFFFF"/>
          <w:lang w:val="en-US" w:eastAsia="zh-CN" w:bidi="ar"/>
        </w:rPr>
        <w:t>新村小学,开展金月中心学校教育教学任务及各学校基础设施建设及教育设备采购，</w:t>
      </w:r>
      <w:r>
        <w:rPr>
          <w:rFonts w:hint="eastAsia" w:ascii="微软雅黑" w:hAnsi="微软雅黑" w:eastAsia="微软雅黑" w:cs="微软雅黑"/>
          <w:i w:val="0"/>
          <w:caps w:val="0"/>
          <w:color w:val="555555"/>
          <w:spacing w:val="0"/>
          <w:sz w:val="24"/>
          <w:szCs w:val="24"/>
          <w:shd w:val="clear" w:color="auto" w:fill="FFFFFF"/>
          <w:lang w:eastAsia="zh-CN"/>
        </w:rPr>
        <w:t>我校</w:t>
      </w:r>
      <w:r>
        <w:rPr>
          <w:rFonts w:hint="eastAsia" w:ascii="微软雅黑" w:hAnsi="微软雅黑" w:eastAsia="微软雅黑" w:cs="微软雅黑"/>
          <w:i w:val="0"/>
          <w:caps w:val="0"/>
          <w:color w:val="555555"/>
          <w:spacing w:val="0"/>
          <w:sz w:val="24"/>
          <w:szCs w:val="24"/>
          <w:shd w:val="clear" w:color="auto" w:fill="FFFFFF"/>
        </w:rPr>
        <w:t>人员编制数</w:t>
      </w:r>
      <w:r>
        <w:rPr>
          <w:rFonts w:hint="eastAsia" w:ascii="微软雅黑" w:hAnsi="微软雅黑" w:eastAsia="微软雅黑" w:cs="微软雅黑"/>
          <w:i w:val="0"/>
          <w:caps w:val="0"/>
          <w:color w:val="555555"/>
          <w:spacing w:val="0"/>
          <w:sz w:val="24"/>
          <w:szCs w:val="24"/>
          <w:shd w:val="clear" w:color="auto" w:fill="FFFFFF"/>
          <w:lang w:val="en-US" w:eastAsia="zh-CN"/>
        </w:rPr>
        <w:t>133</w:t>
      </w:r>
      <w:r>
        <w:rPr>
          <w:rFonts w:hint="eastAsia" w:ascii="微软雅黑" w:hAnsi="微软雅黑" w:eastAsia="微软雅黑" w:cs="微软雅黑"/>
          <w:i w:val="0"/>
          <w:caps w:val="0"/>
          <w:color w:val="555555"/>
          <w:spacing w:val="0"/>
          <w:sz w:val="24"/>
          <w:szCs w:val="24"/>
          <w:shd w:val="clear" w:color="auto" w:fill="FFFFFF"/>
        </w:rPr>
        <w:t>人、实有人数</w:t>
      </w:r>
      <w:r>
        <w:rPr>
          <w:rFonts w:hint="eastAsia" w:ascii="微软雅黑" w:hAnsi="微软雅黑" w:eastAsia="微软雅黑" w:cs="微软雅黑"/>
          <w:i w:val="0"/>
          <w:caps w:val="0"/>
          <w:color w:val="555555"/>
          <w:spacing w:val="0"/>
          <w:sz w:val="24"/>
          <w:szCs w:val="24"/>
          <w:shd w:val="clear" w:color="auto" w:fill="FFFFFF"/>
          <w:lang w:val="en-US" w:eastAsia="zh-CN"/>
        </w:rPr>
        <w:t>141</w:t>
      </w:r>
      <w:r>
        <w:rPr>
          <w:rFonts w:hint="eastAsia" w:ascii="微软雅黑" w:hAnsi="微软雅黑" w:eastAsia="微软雅黑" w:cs="微软雅黑"/>
          <w:i w:val="0"/>
          <w:caps w:val="0"/>
          <w:color w:val="555555"/>
          <w:spacing w:val="0"/>
          <w:sz w:val="24"/>
          <w:szCs w:val="24"/>
          <w:shd w:val="clear" w:color="auto" w:fill="FFFFFF"/>
        </w:rPr>
        <w:t>人（其中</w:t>
      </w:r>
      <w:r>
        <w:rPr>
          <w:rFonts w:hint="eastAsia" w:ascii="微软雅黑" w:hAnsi="微软雅黑" w:eastAsia="微软雅黑" w:cs="微软雅黑"/>
          <w:i w:val="0"/>
          <w:caps w:val="0"/>
          <w:color w:val="555555"/>
          <w:spacing w:val="0"/>
          <w:sz w:val="24"/>
          <w:szCs w:val="24"/>
          <w:shd w:val="clear" w:color="auto" w:fill="FFFFFF"/>
          <w:lang w:eastAsia="zh-CN"/>
        </w:rPr>
        <w:t>在编教职工</w:t>
      </w:r>
      <w:r>
        <w:rPr>
          <w:rFonts w:hint="eastAsia" w:ascii="微软雅黑" w:hAnsi="微软雅黑" w:eastAsia="微软雅黑" w:cs="微软雅黑"/>
          <w:i w:val="0"/>
          <w:caps w:val="0"/>
          <w:color w:val="555555"/>
          <w:spacing w:val="0"/>
          <w:sz w:val="24"/>
          <w:szCs w:val="24"/>
          <w:shd w:val="clear" w:color="auto" w:fill="FFFFFF"/>
          <w:lang w:val="en-US" w:eastAsia="zh-CN"/>
        </w:rPr>
        <w:t>109</w:t>
      </w:r>
      <w:r>
        <w:rPr>
          <w:rFonts w:hint="eastAsia" w:ascii="微软雅黑" w:hAnsi="微软雅黑" w:eastAsia="微软雅黑" w:cs="微软雅黑"/>
          <w:i w:val="0"/>
          <w:caps w:val="0"/>
          <w:color w:val="555555"/>
          <w:spacing w:val="0"/>
          <w:sz w:val="24"/>
          <w:szCs w:val="24"/>
          <w:shd w:val="clear" w:color="auto" w:fill="FFFFFF"/>
        </w:rPr>
        <w:t>人、退休人员</w:t>
      </w:r>
      <w:r>
        <w:rPr>
          <w:rFonts w:hint="eastAsia" w:ascii="微软雅黑" w:hAnsi="微软雅黑" w:eastAsia="微软雅黑" w:cs="微软雅黑"/>
          <w:i w:val="0"/>
          <w:caps w:val="0"/>
          <w:color w:val="555555"/>
          <w:spacing w:val="0"/>
          <w:sz w:val="24"/>
          <w:szCs w:val="24"/>
          <w:shd w:val="clear" w:color="auto" w:fill="FFFFFF"/>
          <w:lang w:val="en-US" w:eastAsia="zh-CN"/>
        </w:rPr>
        <w:t>40</w:t>
      </w:r>
      <w:r>
        <w:rPr>
          <w:rFonts w:hint="eastAsia" w:ascii="微软雅黑" w:hAnsi="微软雅黑" w:eastAsia="微软雅黑" w:cs="微软雅黑"/>
          <w:i w:val="0"/>
          <w:caps w:val="0"/>
          <w:color w:val="555555"/>
          <w:spacing w:val="0"/>
          <w:sz w:val="24"/>
          <w:szCs w:val="24"/>
          <w:shd w:val="clear" w:color="auto" w:fill="FFFFFF"/>
        </w:rPr>
        <w:t>人、</w:t>
      </w:r>
      <w:r>
        <w:rPr>
          <w:rFonts w:hint="eastAsia" w:ascii="微软雅黑" w:hAnsi="微软雅黑" w:eastAsia="微软雅黑" w:cs="微软雅黑"/>
          <w:i w:val="0"/>
          <w:caps w:val="0"/>
          <w:color w:val="555555"/>
          <w:spacing w:val="0"/>
          <w:sz w:val="24"/>
          <w:szCs w:val="24"/>
          <w:shd w:val="clear" w:color="auto" w:fill="FFFFFF"/>
          <w:lang w:eastAsia="zh-CN"/>
        </w:rPr>
        <w:t>临聘教职工</w:t>
      </w:r>
      <w:r>
        <w:rPr>
          <w:rFonts w:hint="eastAsia" w:ascii="微软雅黑" w:hAnsi="微软雅黑" w:eastAsia="微软雅黑" w:cs="微软雅黑"/>
          <w:i w:val="0"/>
          <w:caps w:val="0"/>
          <w:color w:val="555555"/>
          <w:spacing w:val="0"/>
          <w:sz w:val="24"/>
          <w:szCs w:val="24"/>
          <w:shd w:val="clear" w:color="auto" w:fill="FFFFFF"/>
          <w:lang w:val="en-US" w:eastAsia="zh-CN"/>
        </w:rPr>
        <w:t>32</w:t>
      </w:r>
      <w:r>
        <w:rPr>
          <w:rFonts w:hint="eastAsia" w:ascii="微软雅黑" w:hAnsi="微软雅黑" w:eastAsia="微软雅黑" w:cs="微软雅黑"/>
          <w:i w:val="0"/>
          <w:caps w:val="0"/>
          <w:color w:val="555555"/>
          <w:spacing w:val="0"/>
          <w:sz w:val="24"/>
          <w:szCs w:val="24"/>
          <w:shd w:val="clear" w:color="auto" w:fill="FFFFFF"/>
        </w:rPr>
        <w:t>人）；车辆编制0以及实有车辆0。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（三）资产情况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20</w:t>
      </w:r>
      <w:r>
        <w:rPr>
          <w:rFonts w:hint="eastAsia" w:ascii="微软雅黑" w:hAnsi="微软雅黑" w:eastAsia="微软雅黑" w:cs="微软雅黑"/>
          <w:i w:val="0"/>
          <w:caps w:val="0"/>
          <w:color w:val="555555"/>
          <w:spacing w:val="0"/>
          <w:sz w:val="24"/>
          <w:szCs w:val="24"/>
          <w:shd w:val="clear" w:color="auto" w:fill="FFFFFF"/>
          <w:lang w:val="en-US" w:eastAsia="zh-CN"/>
        </w:rPr>
        <w:t>21</w:t>
      </w:r>
      <w:r>
        <w:rPr>
          <w:rFonts w:hint="eastAsia" w:ascii="微软雅黑" w:hAnsi="微软雅黑" w:eastAsia="微软雅黑" w:cs="微软雅黑"/>
          <w:i w:val="0"/>
          <w:caps w:val="0"/>
          <w:color w:val="555555"/>
          <w:spacing w:val="0"/>
          <w:sz w:val="24"/>
          <w:szCs w:val="24"/>
          <w:shd w:val="clear" w:color="auto" w:fill="FFFFFF"/>
        </w:rPr>
        <w:t>年资产总额为</w:t>
      </w:r>
      <w:r>
        <w:rPr>
          <w:rFonts w:hint="eastAsia" w:ascii="微软雅黑" w:hAnsi="微软雅黑" w:eastAsia="微软雅黑" w:cs="微软雅黑"/>
          <w:i w:val="0"/>
          <w:caps w:val="0"/>
          <w:color w:val="555555"/>
          <w:spacing w:val="0"/>
          <w:sz w:val="24"/>
          <w:szCs w:val="24"/>
          <w:shd w:val="clear" w:color="auto" w:fill="FFFFFF"/>
          <w:lang w:val="en-US" w:eastAsia="zh-CN"/>
        </w:rPr>
        <w:t>214.07</w:t>
      </w:r>
      <w:r>
        <w:rPr>
          <w:rFonts w:hint="eastAsia" w:ascii="微软雅黑" w:hAnsi="微软雅黑" w:eastAsia="微软雅黑" w:cs="微软雅黑"/>
          <w:i w:val="0"/>
          <w:caps w:val="0"/>
          <w:color w:val="555555"/>
          <w:spacing w:val="0"/>
          <w:sz w:val="24"/>
          <w:szCs w:val="24"/>
          <w:shd w:val="clear" w:color="auto" w:fill="FFFFFF"/>
        </w:rPr>
        <w:t>万元，其中， 固定资产为</w:t>
      </w:r>
      <w:r>
        <w:rPr>
          <w:rFonts w:hint="eastAsia" w:ascii="微软雅黑" w:hAnsi="微软雅黑" w:eastAsia="微软雅黑" w:cs="微软雅黑"/>
          <w:i w:val="0"/>
          <w:caps w:val="0"/>
          <w:color w:val="555555"/>
          <w:spacing w:val="0"/>
          <w:sz w:val="24"/>
          <w:szCs w:val="24"/>
          <w:shd w:val="clear" w:color="auto" w:fill="FFFFFF"/>
          <w:lang w:val="en-US" w:eastAsia="zh-CN"/>
        </w:rPr>
        <w:t>173.67</w:t>
      </w:r>
      <w:r>
        <w:rPr>
          <w:rFonts w:hint="eastAsia" w:ascii="微软雅黑" w:hAnsi="微软雅黑" w:eastAsia="微软雅黑" w:cs="微软雅黑"/>
          <w:i w:val="0"/>
          <w:caps w:val="0"/>
          <w:color w:val="555555"/>
          <w:spacing w:val="0"/>
          <w:sz w:val="24"/>
          <w:szCs w:val="24"/>
          <w:shd w:val="clear" w:color="auto"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二、部门资金基本情况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（一）年度部门</w:t>
      </w:r>
      <w:r>
        <w:rPr>
          <w:rFonts w:hint="eastAsia" w:ascii="微软雅黑" w:hAnsi="微软雅黑" w:eastAsia="微软雅黑" w:cs="微软雅黑"/>
          <w:i w:val="0"/>
          <w:caps w:val="0"/>
          <w:color w:val="555555"/>
          <w:spacing w:val="0"/>
          <w:sz w:val="24"/>
          <w:szCs w:val="24"/>
          <w:shd w:val="clear" w:color="auto" w:fill="FFFFFF"/>
          <w:lang w:eastAsia="zh-CN"/>
        </w:rPr>
        <w:t>决算</w:t>
      </w:r>
      <w:r>
        <w:rPr>
          <w:rFonts w:hint="eastAsia" w:ascii="微软雅黑" w:hAnsi="微软雅黑" w:eastAsia="微软雅黑" w:cs="微软雅黑"/>
          <w:i w:val="0"/>
          <w:caps w:val="0"/>
          <w:color w:val="555555"/>
          <w:spacing w:val="0"/>
          <w:sz w:val="24"/>
          <w:szCs w:val="24"/>
          <w:shd w:val="clear" w:color="auto" w:fill="FFFFFF"/>
        </w:rPr>
        <w:t>收</w:t>
      </w:r>
      <w:r>
        <w:rPr>
          <w:rFonts w:hint="eastAsia" w:ascii="微软雅黑" w:hAnsi="微软雅黑" w:eastAsia="微软雅黑" w:cs="微软雅黑"/>
          <w:i w:val="0"/>
          <w:caps w:val="0"/>
          <w:color w:val="555555"/>
          <w:spacing w:val="0"/>
          <w:sz w:val="24"/>
          <w:szCs w:val="24"/>
          <w:shd w:val="clear" w:color="auto" w:fill="FFFFFF"/>
          <w:lang w:eastAsia="zh-CN"/>
        </w:rPr>
        <w:t>支总</w:t>
      </w:r>
      <w:r>
        <w:rPr>
          <w:rFonts w:hint="eastAsia" w:ascii="微软雅黑" w:hAnsi="微软雅黑" w:eastAsia="微软雅黑" w:cs="微软雅黑"/>
          <w:i w:val="0"/>
          <w:caps w:val="0"/>
          <w:color w:val="555555"/>
          <w:spacing w:val="0"/>
          <w:sz w:val="24"/>
          <w:szCs w:val="24"/>
          <w:shd w:val="clear" w:color="auto" w:fill="FFFFFF"/>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default" w:ascii="微软雅黑" w:hAnsi="微软雅黑" w:eastAsia="微软雅黑" w:cs="微软雅黑"/>
          <w:i w:val="0"/>
          <w:caps w:val="0"/>
          <w:color w:val="555555"/>
          <w:spacing w:val="0"/>
          <w:sz w:val="24"/>
          <w:szCs w:val="24"/>
          <w:shd w:val="clear" w:color="auto" w:fill="FFFFFF"/>
          <w:lang w:val="en-US" w:eastAsia="zh-CN"/>
        </w:rPr>
      </w:pPr>
      <w:r>
        <w:rPr>
          <w:rFonts w:hint="eastAsia" w:ascii="微软雅黑" w:hAnsi="微软雅黑" w:eastAsia="微软雅黑" w:cs="微软雅黑"/>
          <w:i w:val="0"/>
          <w:caps w:val="0"/>
          <w:color w:val="555555"/>
          <w:spacing w:val="0"/>
          <w:sz w:val="24"/>
          <w:szCs w:val="24"/>
          <w:shd w:val="clear" w:color="auto" w:fill="FFFFFF"/>
          <w:lang w:val="en-US" w:eastAsia="zh-CN"/>
        </w:rPr>
        <w:t>2019</w:t>
      </w:r>
      <w:r>
        <w:rPr>
          <w:rFonts w:hint="eastAsia" w:ascii="微软雅黑" w:hAnsi="微软雅黑" w:eastAsia="微软雅黑" w:cs="微软雅黑"/>
          <w:i w:val="0"/>
          <w:caps w:val="0"/>
          <w:color w:val="555555"/>
          <w:spacing w:val="0"/>
          <w:sz w:val="24"/>
          <w:szCs w:val="24"/>
          <w:shd w:val="clear" w:color="auto" w:fill="FFFFFF"/>
        </w:rPr>
        <w:t>年</w:t>
      </w:r>
      <w:r>
        <w:rPr>
          <w:rFonts w:hint="eastAsia" w:ascii="微软雅黑" w:hAnsi="微软雅黑" w:eastAsia="微软雅黑" w:cs="微软雅黑"/>
          <w:i w:val="0"/>
          <w:caps w:val="0"/>
          <w:color w:val="555555"/>
          <w:spacing w:val="0"/>
          <w:sz w:val="24"/>
          <w:szCs w:val="24"/>
          <w:shd w:val="clear" w:color="auto" w:fill="FFFFFF"/>
          <w:lang w:eastAsia="zh-CN"/>
        </w:rPr>
        <w:t>度年初结转和结余</w:t>
      </w:r>
      <w:r>
        <w:rPr>
          <w:rFonts w:hint="eastAsia" w:ascii="微软雅黑" w:hAnsi="微软雅黑" w:eastAsia="微软雅黑" w:cs="微软雅黑"/>
          <w:i w:val="0"/>
          <w:caps w:val="0"/>
          <w:color w:val="555555"/>
          <w:spacing w:val="0"/>
          <w:sz w:val="24"/>
          <w:szCs w:val="24"/>
          <w:shd w:val="clear" w:color="auto" w:fill="FFFFFF"/>
          <w:lang w:val="en-US" w:eastAsia="zh-CN"/>
        </w:rPr>
        <w:t>46.91万元，本年度收入1355.23万元，本年度支出1347.52万元，用事业基金弥补收支差额0万元，结余分配7.71万元，年度结转和结余46.91万元.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（二）年度部门</w:t>
      </w:r>
      <w:r>
        <w:rPr>
          <w:rFonts w:hint="eastAsia" w:ascii="微软雅黑" w:hAnsi="微软雅黑" w:eastAsia="微软雅黑" w:cs="微软雅黑"/>
          <w:i w:val="0"/>
          <w:caps w:val="0"/>
          <w:color w:val="555555"/>
          <w:spacing w:val="0"/>
          <w:sz w:val="24"/>
          <w:szCs w:val="24"/>
          <w:shd w:val="clear" w:color="auto" w:fill="FFFFFF"/>
          <w:lang w:eastAsia="zh-CN"/>
        </w:rPr>
        <w:t>一般公共预算财政拨款收支</w:t>
      </w:r>
      <w:r>
        <w:rPr>
          <w:rFonts w:hint="eastAsia" w:ascii="微软雅黑" w:hAnsi="微软雅黑" w:eastAsia="微软雅黑" w:cs="微软雅黑"/>
          <w:i w:val="0"/>
          <w:caps w:val="0"/>
          <w:color w:val="555555"/>
          <w:spacing w:val="0"/>
          <w:sz w:val="24"/>
          <w:szCs w:val="24"/>
          <w:shd w:val="clear" w:color="auto" w:fill="FFFFFF"/>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default" w:ascii="微软雅黑" w:hAnsi="微软雅黑" w:eastAsia="微软雅黑" w:cs="微软雅黑"/>
          <w:i w:val="0"/>
          <w:caps w:val="0"/>
          <w:color w:val="555555"/>
          <w:spacing w:val="0"/>
          <w:sz w:val="24"/>
          <w:szCs w:val="24"/>
          <w:shd w:val="clear" w:color="auto" w:fill="FFFFFF"/>
          <w:lang w:val="en-US" w:eastAsia="zh-CN"/>
        </w:rPr>
      </w:pPr>
      <w:r>
        <w:rPr>
          <w:rFonts w:hint="eastAsia" w:ascii="微软雅黑" w:hAnsi="微软雅黑" w:eastAsia="微软雅黑" w:cs="微软雅黑"/>
          <w:i w:val="0"/>
          <w:caps w:val="0"/>
          <w:color w:val="555555"/>
          <w:spacing w:val="0"/>
          <w:sz w:val="24"/>
          <w:szCs w:val="24"/>
          <w:shd w:val="clear" w:color="auto" w:fill="FFFFFF"/>
          <w:lang w:val="en-US" w:eastAsia="zh-CN"/>
        </w:rPr>
        <w:t>2021</w:t>
      </w:r>
      <w:r>
        <w:rPr>
          <w:rFonts w:hint="eastAsia" w:ascii="微软雅黑" w:hAnsi="微软雅黑" w:eastAsia="微软雅黑" w:cs="微软雅黑"/>
          <w:i w:val="0"/>
          <w:caps w:val="0"/>
          <w:color w:val="555555"/>
          <w:spacing w:val="0"/>
          <w:sz w:val="24"/>
          <w:szCs w:val="24"/>
          <w:shd w:val="clear" w:color="auto" w:fill="FFFFFF"/>
        </w:rPr>
        <w:t>年</w:t>
      </w:r>
      <w:r>
        <w:rPr>
          <w:rFonts w:hint="eastAsia" w:ascii="微软雅黑" w:hAnsi="微软雅黑" w:eastAsia="微软雅黑" w:cs="微软雅黑"/>
          <w:i w:val="0"/>
          <w:caps w:val="0"/>
          <w:color w:val="555555"/>
          <w:spacing w:val="0"/>
          <w:sz w:val="24"/>
          <w:szCs w:val="24"/>
          <w:shd w:val="clear" w:color="auto" w:fill="FFFFFF"/>
          <w:lang w:eastAsia="zh-CN"/>
        </w:rPr>
        <w:t>度一般公共预算财政拨款年初结转和结余</w:t>
      </w:r>
      <w:r>
        <w:rPr>
          <w:rFonts w:hint="eastAsia" w:ascii="微软雅黑" w:hAnsi="微软雅黑" w:eastAsia="微软雅黑" w:cs="微软雅黑"/>
          <w:i w:val="0"/>
          <w:caps w:val="0"/>
          <w:color w:val="555555"/>
          <w:spacing w:val="0"/>
          <w:sz w:val="24"/>
          <w:szCs w:val="24"/>
          <w:shd w:val="clear" w:color="auto" w:fill="FFFFFF"/>
          <w:lang w:val="en-US" w:eastAsia="zh-CN"/>
        </w:rPr>
        <w:t>99.76万元，本年度收入1552.80万元，本年度支出1652.56万元</w:t>
      </w:r>
      <w:r>
        <w:rPr>
          <w:rFonts w:hint="eastAsia" w:ascii="微软雅黑" w:hAnsi="微软雅黑" w:eastAsia="微软雅黑" w:cs="微软雅黑"/>
          <w:i w:val="0"/>
          <w:caps w:val="0"/>
          <w:color w:val="555555"/>
          <w:spacing w:val="0"/>
          <w:sz w:val="24"/>
          <w:szCs w:val="24"/>
          <w:shd w:val="clear" w:color="auto" w:fill="FFFFFF"/>
        </w:rPr>
        <w:t>，其中：工资福利支出</w:t>
      </w:r>
      <w:r>
        <w:rPr>
          <w:rFonts w:hint="eastAsia" w:ascii="微软雅黑" w:hAnsi="微软雅黑" w:eastAsia="微软雅黑" w:cs="微软雅黑"/>
          <w:i w:val="0"/>
          <w:caps w:val="0"/>
          <w:color w:val="555555"/>
          <w:spacing w:val="0"/>
          <w:sz w:val="24"/>
          <w:szCs w:val="24"/>
          <w:shd w:val="clear" w:color="auto" w:fill="FFFFFF"/>
          <w:lang w:val="en-US" w:eastAsia="zh-CN"/>
        </w:rPr>
        <w:t>1442.25</w:t>
      </w:r>
      <w:r>
        <w:rPr>
          <w:rFonts w:hint="eastAsia" w:ascii="微软雅黑" w:hAnsi="微软雅黑" w:eastAsia="微软雅黑" w:cs="微软雅黑"/>
          <w:i w:val="0"/>
          <w:caps w:val="0"/>
          <w:color w:val="555555"/>
          <w:spacing w:val="0"/>
          <w:sz w:val="24"/>
          <w:szCs w:val="24"/>
          <w:shd w:val="clear" w:color="auto" w:fill="FFFFFF"/>
        </w:rPr>
        <w:t>万元，日常公用支出</w:t>
      </w:r>
      <w:r>
        <w:rPr>
          <w:rFonts w:hint="eastAsia" w:ascii="微软雅黑" w:hAnsi="微软雅黑" w:eastAsia="微软雅黑" w:cs="微软雅黑"/>
          <w:i w:val="0"/>
          <w:caps w:val="0"/>
          <w:color w:val="555555"/>
          <w:spacing w:val="0"/>
          <w:sz w:val="24"/>
          <w:szCs w:val="24"/>
          <w:shd w:val="clear" w:color="auto" w:fill="FFFFFF"/>
          <w:lang w:val="en-US" w:eastAsia="zh-CN"/>
        </w:rPr>
        <w:t>135.16</w:t>
      </w:r>
      <w:r>
        <w:rPr>
          <w:rFonts w:hint="eastAsia" w:ascii="微软雅黑" w:hAnsi="微软雅黑" w:eastAsia="微软雅黑" w:cs="微软雅黑"/>
          <w:i w:val="0"/>
          <w:caps w:val="0"/>
          <w:color w:val="555555"/>
          <w:spacing w:val="0"/>
          <w:sz w:val="24"/>
          <w:szCs w:val="24"/>
          <w:shd w:val="clear" w:color="auto" w:fill="FFFFFF"/>
        </w:rPr>
        <w:t>万元。</w:t>
      </w:r>
      <w:r>
        <w:rPr>
          <w:rFonts w:hint="eastAsia" w:ascii="微软雅黑" w:hAnsi="微软雅黑" w:eastAsia="微软雅黑" w:cs="微软雅黑"/>
          <w:i w:val="0"/>
          <w:caps w:val="0"/>
          <w:color w:val="555555"/>
          <w:spacing w:val="0"/>
          <w:sz w:val="24"/>
          <w:szCs w:val="24"/>
          <w:shd w:val="clear" w:color="auto" w:fill="FFFFFF"/>
          <w:lang w:eastAsia="zh-CN"/>
        </w:rPr>
        <w:t>政府性基金预算财政年度结余</w:t>
      </w:r>
      <w:r>
        <w:rPr>
          <w:rFonts w:hint="eastAsia" w:ascii="微软雅黑" w:hAnsi="微软雅黑" w:eastAsia="微软雅黑" w:cs="微软雅黑"/>
          <w:i w:val="0"/>
          <w:caps w:val="0"/>
          <w:color w:val="555555"/>
          <w:spacing w:val="0"/>
          <w:sz w:val="24"/>
          <w:szCs w:val="24"/>
          <w:shd w:val="clear" w:color="auto" w:fill="FFFFFF"/>
          <w:lang w:val="en-US" w:eastAsia="zh-CN"/>
        </w:rPr>
        <w:t>0万元，本年收入0万元，本年支出0万元.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shd w:val="clear" w:color="auto" w:fill="FFFFFF"/>
        </w:rPr>
      </w:pPr>
      <w:r>
        <w:rPr>
          <w:rFonts w:hint="eastAsia" w:ascii="微软雅黑" w:hAnsi="微软雅黑" w:eastAsia="微软雅黑" w:cs="微软雅黑"/>
          <w:i w:val="0"/>
          <w:caps w:val="0"/>
          <w:color w:val="555555"/>
          <w:spacing w:val="0"/>
          <w:sz w:val="24"/>
          <w:szCs w:val="24"/>
          <w:shd w:val="clear" w:color="auto" w:fill="FFFFFF"/>
        </w:rPr>
        <w:t>其他资金收支及结余情况（如无特别说明的情况则无需阐述）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shd w:val="clear" w:color="auto" w:fill="FFFFFF"/>
        </w:rPr>
      </w:pPr>
      <w:r>
        <w:rPr>
          <w:rFonts w:hint="eastAsia" w:ascii="微软雅黑" w:hAnsi="微软雅黑" w:eastAsia="微软雅黑" w:cs="微软雅黑"/>
          <w:i w:val="0"/>
          <w:caps w:val="0"/>
          <w:color w:val="555555"/>
          <w:spacing w:val="0"/>
          <w:sz w:val="24"/>
          <w:szCs w:val="24"/>
          <w:shd w:val="clear" w:color="auto" w:fill="FFFFFF"/>
        </w:rPr>
        <w:t>无其他需要说明的情况。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（四）其他需要说明的情况（如无特别说明的情况则无需阐述）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无其他需要说明的情况。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三、部门财政支出管理情况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（一）编制情况。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default" w:ascii="微软雅黑" w:hAnsi="微软雅黑" w:eastAsia="微软雅黑" w:cs="微软雅黑"/>
          <w:i w:val="0"/>
          <w:caps w:val="0"/>
          <w:color w:val="555555"/>
          <w:spacing w:val="0"/>
          <w:sz w:val="24"/>
          <w:szCs w:val="24"/>
          <w:shd w:val="clear" w:color="auto" w:fill="FFFFFF"/>
          <w:lang w:val="en-US" w:eastAsia="zh-CN"/>
        </w:rPr>
      </w:pPr>
      <w:r>
        <w:rPr>
          <w:rFonts w:hint="eastAsia" w:ascii="微软雅黑" w:hAnsi="微软雅黑" w:eastAsia="微软雅黑" w:cs="微软雅黑"/>
          <w:i w:val="0"/>
          <w:caps w:val="0"/>
          <w:color w:val="555555"/>
          <w:spacing w:val="0"/>
          <w:sz w:val="24"/>
          <w:szCs w:val="24"/>
          <w:shd w:val="clear" w:color="auto" w:fill="FFFFFF"/>
        </w:rPr>
        <w:t>按照</w:t>
      </w:r>
      <w:r>
        <w:rPr>
          <w:rFonts w:hint="eastAsia" w:ascii="微软雅黑" w:hAnsi="微软雅黑" w:eastAsia="微软雅黑" w:cs="微软雅黑"/>
          <w:i w:val="0"/>
          <w:caps w:val="0"/>
          <w:color w:val="555555"/>
          <w:spacing w:val="0"/>
          <w:sz w:val="24"/>
          <w:szCs w:val="24"/>
          <w:shd w:val="clear" w:color="auto" w:fill="FFFFFF"/>
          <w:lang w:eastAsia="zh-CN"/>
        </w:rPr>
        <w:t>《中华人民共和国预算法》和财政财务</w:t>
      </w:r>
      <w:r>
        <w:rPr>
          <w:rFonts w:hint="eastAsia" w:ascii="微软雅黑" w:hAnsi="微软雅黑" w:eastAsia="微软雅黑" w:cs="微软雅黑"/>
          <w:i w:val="0"/>
          <w:caps w:val="0"/>
          <w:color w:val="555555"/>
          <w:spacing w:val="0"/>
          <w:sz w:val="24"/>
          <w:szCs w:val="24"/>
          <w:shd w:val="clear" w:color="auto" w:fill="FFFFFF"/>
        </w:rPr>
        <w:t>管理有关规定，即全部收入和支出都反映在</w:t>
      </w:r>
      <w:r>
        <w:rPr>
          <w:rFonts w:hint="eastAsia" w:ascii="微软雅黑" w:hAnsi="微软雅黑" w:eastAsia="微软雅黑" w:cs="微软雅黑"/>
          <w:i w:val="0"/>
          <w:caps w:val="0"/>
          <w:color w:val="555555"/>
          <w:spacing w:val="0"/>
          <w:sz w:val="24"/>
          <w:szCs w:val="24"/>
          <w:shd w:val="clear" w:color="auto" w:fill="FFFFFF"/>
          <w:lang w:eastAsia="zh-CN"/>
        </w:rPr>
        <w:t>决算</w:t>
      </w:r>
      <w:r>
        <w:rPr>
          <w:rFonts w:hint="eastAsia" w:ascii="微软雅黑" w:hAnsi="微软雅黑" w:eastAsia="微软雅黑" w:cs="微软雅黑"/>
          <w:i w:val="0"/>
          <w:caps w:val="0"/>
          <w:color w:val="555555"/>
          <w:spacing w:val="0"/>
          <w:sz w:val="24"/>
          <w:szCs w:val="24"/>
          <w:shd w:val="clear" w:color="auto" w:fill="FFFFFF"/>
        </w:rPr>
        <w:t>中。</w:t>
      </w:r>
      <w:r>
        <w:rPr>
          <w:rFonts w:hint="eastAsia" w:ascii="微软雅黑" w:hAnsi="微软雅黑" w:eastAsia="微软雅黑" w:cs="微软雅黑"/>
          <w:i w:val="0"/>
          <w:caps w:val="0"/>
          <w:color w:val="555555"/>
          <w:spacing w:val="0"/>
          <w:sz w:val="24"/>
          <w:szCs w:val="24"/>
          <w:shd w:val="clear" w:color="auto" w:fill="FFFFFF"/>
          <w:lang w:val="en-US" w:eastAsia="zh-CN"/>
        </w:rPr>
        <w:t>2021</w:t>
      </w:r>
      <w:r>
        <w:rPr>
          <w:rFonts w:hint="eastAsia" w:ascii="微软雅黑" w:hAnsi="微软雅黑" w:eastAsia="微软雅黑" w:cs="微软雅黑"/>
          <w:i w:val="0"/>
          <w:caps w:val="0"/>
          <w:color w:val="555555"/>
          <w:spacing w:val="0"/>
          <w:sz w:val="24"/>
          <w:szCs w:val="24"/>
          <w:shd w:val="clear" w:color="auto" w:fill="FFFFFF"/>
        </w:rPr>
        <w:t>年</w:t>
      </w:r>
      <w:r>
        <w:rPr>
          <w:rFonts w:hint="eastAsia" w:ascii="微软雅黑" w:hAnsi="微软雅黑" w:eastAsia="微软雅黑" w:cs="微软雅黑"/>
          <w:i w:val="0"/>
          <w:caps w:val="0"/>
          <w:color w:val="555555"/>
          <w:spacing w:val="0"/>
          <w:sz w:val="24"/>
          <w:szCs w:val="24"/>
          <w:shd w:val="clear" w:color="auto" w:fill="FFFFFF"/>
          <w:lang w:eastAsia="zh-CN"/>
        </w:rPr>
        <w:t>度年初结转和结余</w:t>
      </w:r>
      <w:r>
        <w:rPr>
          <w:rFonts w:hint="eastAsia" w:ascii="微软雅黑" w:hAnsi="微软雅黑" w:eastAsia="微软雅黑" w:cs="微软雅黑"/>
          <w:i w:val="0"/>
          <w:caps w:val="0"/>
          <w:color w:val="555555"/>
          <w:spacing w:val="0"/>
          <w:sz w:val="24"/>
          <w:szCs w:val="24"/>
          <w:shd w:val="clear" w:color="auto" w:fill="FFFFFF"/>
          <w:lang w:val="en-US" w:eastAsia="zh-CN"/>
        </w:rPr>
        <w:t>99.76万元，本年度收入1552.80万元，本年度支出1652.56万元，用事业基金弥补收支差额0万元，结余分配7.71万元，年度结转和结余99.76</w:t>
      </w:r>
      <w:bookmarkStart w:id="0" w:name="_GoBack"/>
      <w:bookmarkEnd w:id="0"/>
      <w:r>
        <w:rPr>
          <w:rFonts w:hint="eastAsia" w:ascii="微软雅黑" w:hAnsi="微软雅黑" w:eastAsia="微软雅黑" w:cs="微软雅黑"/>
          <w:i w:val="0"/>
          <w:caps w:val="0"/>
          <w:color w:val="555555"/>
          <w:spacing w:val="0"/>
          <w:sz w:val="24"/>
          <w:szCs w:val="24"/>
          <w:shd w:val="clear" w:color="auto" w:fill="FFFFFF"/>
          <w:lang w:val="en-US" w:eastAsia="zh-CN"/>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（二）执行管理情况。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lang w:eastAsia="zh-CN"/>
        </w:rPr>
        <w:t>我校</w:t>
      </w:r>
      <w:r>
        <w:rPr>
          <w:rFonts w:hint="eastAsia" w:ascii="微软雅黑" w:hAnsi="微软雅黑" w:eastAsia="微软雅黑" w:cs="微软雅黑"/>
          <w:i w:val="0"/>
          <w:caps w:val="0"/>
          <w:color w:val="555555"/>
          <w:spacing w:val="0"/>
          <w:sz w:val="24"/>
          <w:szCs w:val="24"/>
          <w:shd w:val="clear" w:color="auto" w:fill="FFFFFF"/>
        </w:rPr>
        <w:t>严格按照预算执行。在收到财政下达资金的各类款项后，按照资金的用途使用，支出总额控制在预算总额以内，按照预算执行进度，及时支付。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w:t>
      </w:r>
      <w:r>
        <w:rPr>
          <w:rFonts w:hint="eastAsia" w:ascii="微软雅黑" w:hAnsi="微软雅黑" w:eastAsia="微软雅黑" w:cs="微软雅黑"/>
          <w:i w:val="0"/>
          <w:caps w:val="0"/>
          <w:color w:val="555555"/>
          <w:spacing w:val="0"/>
          <w:sz w:val="24"/>
          <w:szCs w:val="24"/>
          <w:shd w:val="clear" w:color="auto" w:fill="FFFFFF"/>
          <w:lang w:eastAsia="zh-CN"/>
        </w:rPr>
        <w:t>三</w:t>
      </w:r>
      <w:r>
        <w:rPr>
          <w:rFonts w:hint="eastAsia" w:ascii="微软雅黑" w:hAnsi="微软雅黑" w:eastAsia="微软雅黑" w:cs="微软雅黑"/>
          <w:i w:val="0"/>
          <w:caps w:val="0"/>
          <w:color w:val="555555"/>
          <w:spacing w:val="0"/>
          <w:sz w:val="24"/>
          <w:szCs w:val="24"/>
          <w:shd w:val="clear" w:color="auto" w:fill="FFFFFF"/>
        </w:rPr>
        <w:t>）支出绩效情况。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lang w:eastAsia="zh-CN"/>
        </w:rPr>
        <w:t>南岳区金月完小</w:t>
      </w:r>
      <w:r>
        <w:rPr>
          <w:rFonts w:hint="eastAsia" w:ascii="微软雅黑" w:hAnsi="微软雅黑" w:eastAsia="微软雅黑" w:cs="微软雅黑"/>
          <w:i w:val="0"/>
          <w:caps w:val="0"/>
          <w:color w:val="555555"/>
          <w:spacing w:val="0"/>
          <w:sz w:val="24"/>
          <w:szCs w:val="24"/>
          <w:shd w:val="clear" w:color="auto" w:fill="FFFFFF"/>
        </w:rPr>
        <w:t>严格遵守各项财经纪律，加强学校财务管理工作，制定了相关规章制度，加强和细化了预算编制，严格按照预算执行，确保财务收支平衡，保障</w:t>
      </w:r>
      <w:r>
        <w:rPr>
          <w:rFonts w:hint="eastAsia" w:ascii="微软雅黑" w:hAnsi="微软雅黑" w:eastAsia="微软雅黑" w:cs="微软雅黑"/>
          <w:i w:val="0"/>
          <w:caps w:val="0"/>
          <w:color w:val="555555"/>
          <w:spacing w:val="0"/>
          <w:sz w:val="24"/>
          <w:szCs w:val="24"/>
          <w:shd w:val="clear" w:color="auto" w:fill="FFFFFF"/>
          <w:lang w:eastAsia="zh-CN"/>
        </w:rPr>
        <w:t>学校</w:t>
      </w:r>
      <w:r>
        <w:rPr>
          <w:rFonts w:hint="eastAsia" w:ascii="微软雅黑" w:hAnsi="微软雅黑" w:eastAsia="微软雅黑" w:cs="微软雅黑"/>
          <w:i w:val="0"/>
          <w:caps w:val="0"/>
          <w:color w:val="555555"/>
          <w:spacing w:val="0"/>
          <w:sz w:val="24"/>
          <w:szCs w:val="24"/>
          <w:shd w:val="clear" w:color="auto" w:fill="FFFFFF"/>
        </w:rPr>
        <w:t>工作正常开展和教育教学目标的完成。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根据</w:t>
      </w:r>
      <w:r>
        <w:rPr>
          <w:rFonts w:hint="eastAsia" w:ascii="微软雅黑" w:hAnsi="微软雅黑" w:eastAsia="微软雅黑" w:cs="微软雅黑"/>
          <w:i w:val="0"/>
          <w:caps w:val="0"/>
          <w:color w:val="555555"/>
          <w:spacing w:val="0"/>
          <w:sz w:val="24"/>
          <w:szCs w:val="24"/>
          <w:shd w:val="clear" w:color="auto" w:fill="FFFFFF"/>
          <w:lang w:eastAsia="zh-CN"/>
        </w:rPr>
        <w:t>学校</w:t>
      </w:r>
      <w:r>
        <w:rPr>
          <w:rFonts w:hint="eastAsia" w:ascii="微软雅黑" w:hAnsi="微软雅黑" w:eastAsia="微软雅黑" w:cs="微软雅黑"/>
          <w:i w:val="0"/>
          <w:caps w:val="0"/>
          <w:color w:val="555555"/>
          <w:spacing w:val="0"/>
          <w:sz w:val="24"/>
          <w:szCs w:val="24"/>
          <w:shd w:val="clear" w:color="auto" w:fill="FFFFFF"/>
        </w:rPr>
        <w:t>的具体情况，制定了《</w:t>
      </w:r>
      <w:r>
        <w:rPr>
          <w:rFonts w:hint="eastAsia" w:ascii="微软雅黑" w:hAnsi="微软雅黑" w:eastAsia="微软雅黑" w:cs="微软雅黑"/>
          <w:i w:val="0"/>
          <w:caps w:val="0"/>
          <w:color w:val="555555"/>
          <w:spacing w:val="0"/>
          <w:sz w:val="24"/>
          <w:szCs w:val="24"/>
          <w:shd w:val="clear" w:color="auto" w:fill="FFFFFF"/>
          <w:lang w:eastAsia="zh-CN"/>
        </w:rPr>
        <w:t>金月完小</w:t>
      </w:r>
      <w:r>
        <w:rPr>
          <w:rFonts w:hint="eastAsia" w:ascii="微软雅黑" w:hAnsi="微软雅黑" w:eastAsia="微软雅黑" w:cs="微软雅黑"/>
          <w:i w:val="0"/>
          <w:caps w:val="0"/>
          <w:color w:val="555555"/>
          <w:spacing w:val="0"/>
          <w:sz w:val="24"/>
          <w:szCs w:val="24"/>
          <w:shd w:val="clear" w:color="auto" w:fill="FFFFFF"/>
        </w:rPr>
        <w:t>内部控制制度》，进一步完善了财务收支审批制度、会计工作人员岗位制度等相关制度，相关工作人员在工作中严格执行规章制度，加强了内部监督和控制，加强了对</w:t>
      </w:r>
      <w:r>
        <w:rPr>
          <w:rFonts w:hint="eastAsia" w:ascii="微软雅黑" w:hAnsi="微软雅黑" w:eastAsia="微软雅黑" w:cs="微软雅黑"/>
          <w:i w:val="0"/>
          <w:caps w:val="0"/>
          <w:color w:val="555555"/>
          <w:spacing w:val="0"/>
          <w:sz w:val="24"/>
          <w:szCs w:val="24"/>
          <w:shd w:val="clear" w:color="auto" w:fill="FFFFFF"/>
          <w:lang w:eastAsia="zh-CN"/>
        </w:rPr>
        <w:t>学校</w:t>
      </w:r>
      <w:r>
        <w:rPr>
          <w:rFonts w:hint="eastAsia" w:ascii="微软雅黑" w:hAnsi="微软雅黑" w:eastAsia="微软雅黑" w:cs="微软雅黑"/>
          <w:i w:val="0"/>
          <w:caps w:val="0"/>
          <w:color w:val="555555"/>
          <w:spacing w:val="0"/>
          <w:sz w:val="24"/>
          <w:szCs w:val="24"/>
          <w:shd w:val="clear" w:color="auto" w:fill="FFFFFF"/>
        </w:rPr>
        <w:t>资产的监督和管理，财务运行透明，按照区财政局的要求，</w:t>
      </w:r>
      <w:r>
        <w:rPr>
          <w:rFonts w:hint="eastAsia" w:ascii="微软雅黑" w:hAnsi="微软雅黑" w:eastAsia="微软雅黑" w:cs="微软雅黑"/>
          <w:i w:val="0"/>
          <w:caps w:val="0"/>
          <w:color w:val="555555"/>
          <w:spacing w:val="0"/>
          <w:sz w:val="24"/>
          <w:szCs w:val="24"/>
          <w:shd w:val="clear" w:color="auto" w:fill="FFFFFF"/>
          <w:lang w:eastAsia="zh-CN"/>
        </w:rPr>
        <w:t>金月完小及</w:t>
      </w:r>
      <w:r>
        <w:rPr>
          <w:rFonts w:hint="eastAsia" w:ascii="微软雅黑" w:hAnsi="微软雅黑" w:eastAsia="微软雅黑" w:cs="微软雅黑"/>
          <w:i w:val="0"/>
          <w:caps w:val="0"/>
          <w:color w:val="555555"/>
          <w:spacing w:val="0"/>
          <w:sz w:val="24"/>
          <w:szCs w:val="24"/>
          <w:shd w:val="clear" w:color="auto" w:fill="FFFFFF"/>
        </w:rPr>
        <w:t>时对预算和决算信息进行公开，接受广大人民群众的监督。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四、评价结论及建议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lang w:eastAsia="zh-CN"/>
        </w:rPr>
        <w:t>南岳区金月完小</w:t>
      </w:r>
      <w:r>
        <w:rPr>
          <w:rFonts w:hint="eastAsia" w:ascii="微软雅黑" w:hAnsi="微软雅黑" w:eastAsia="微软雅黑" w:cs="微软雅黑"/>
          <w:i w:val="0"/>
          <w:caps w:val="0"/>
          <w:color w:val="555555"/>
          <w:spacing w:val="0"/>
          <w:sz w:val="24"/>
          <w:szCs w:val="24"/>
          <w:shd w:val="clear" w:color="auto" w:fill="FFFFFF"/>
        </w:rPr>
        <w:t>在预算编制、预算执行和支出绩效方面，都按照规定严格执行，合理安排支出，无追加预算现象发生，使财政资金发挥最大效益。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（二）存在问题。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编制细化程度不够。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（三）改进建议。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lang w:eastAsia="zh-CN"/>
        </w:rPr>
        <w:t>我校</w:t>
      </w:r>
      <w:r>
        <w:rPr>
          <w:rFonts w:hint="eastAsia" w:ascii="微软雅黑" w:hAnsi="微软雅黑" w:eastAsia="微软雅黑" w:cs="微软雅黑"/>
          <w:i w:val="0"/>
          <w:caps w:val="0"/>
          <w:color w:val="555555"/>
          <w:spacing w:val="0"/>
          <w:sz w:val="24"/>
          <w:szCs w:val="24"/>
          <w:shd w:val="clear" w:color="auto" w:fill="FFFFFF"/>
        </w:rPr>
        <w:t>将进一步重视预算编制工作，提高预算编制的精确度。</w:t>
      </w:r>
      <w:r>
        <w:rPr>
          <w:rFonts w:hint="eastAsia" w:ascii="微软雅黑" w:hAnsi="微软雅黑" w:eastAsia="微软雅黑" w:cs="微软雅黑"/>
          <w:i w:val="0"/>
          <w:caps w:val="0"/>
          <w:color w:val="555555"/>
          <w:spacing w:val="0"/>
          <w:sz w:val="24"/>
          <w:szCs w:val="24"/>
          <w:shd w:val="clear" w:color="auto" w:fill="FFFFFF"/>
          <w:lang w:eastAsia="zh-CN"/>
        </w:rPr>
        <w:t>学校</w:t>
      </w:r>
      <w:r>
        <w:rPr>
          <w:rFonts w:hint="eastAsia" w:ascii="微软雅黑" w:hAnsi="微软雅黑" w:eastAsia="微软雅黑" w:cs="微软雅黑"/>
          <w:i w:val="0"/>
          <w:caps w:val="0"/>
          <w:color w:val="555555"/>
          <w:spacing w:val="0"/>
          <w:sz w:val="24"/>
          <w:szCs w:val="24"/>
          <w:shd w:val="clear" w:color="auto" w:fill="FFFFFF"/>
        </w:rPr>
        <w:t>需要进一步加强财务管理，严格财务审核，控制超支现象发生。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1CCF90"/>
    <w:multiLevelType w:val="singleLevel"/>
    <w:tmpl w:val="5C1CCF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ZjkzOTNjZTVlNzNkNDM1N2YxMTQyZTg2ZTlmNWEifQ=="/>
  </w:docVars>
  <w:rsids>
    <w:rsidRoot w:val="74A35917"/>
    <w:rsid w:val="00626DAB"/>
    <w:rsid w:val="068D06A7"/>
    <w:rsid w:val="3D0F10BF"/>
    <w:rsid w:val="3E573C6C"/>
    <w:rsid w:val="401A4FAF"/>
    <w:rsid w:val="683B23F0"/>
    <w:rsid w:val="6FD66DA8"/>
    <w:rsid w:val="74A35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1225</Words>
  <Characters>1330</Characters>
  <Lines>0</Lines>
  <Paragraphs>0</Paragraphs>
  <TotalTime>1524</TotalTime>
  <ScaleCrop>false</ScaleCrop>
  <LinksUpToDate>false</LinksUpToDate>
  <CharactersWithSpaces>1343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2020-06-08T03:09:00Z</dcterms:created>
  <dc:creator>WPS_200910260</dc:creator>
  <cp:lastModifiedBy>WPS_200910260</cp:lastModifiedBy>
  <dcterms:modified xsi:type="dcterms:W3CDTF">2022-08-08T01:31:15Z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58AC91D484D8485F9E97A93AE25276CA</vt:lpwstr>
  </property>
</Properties>
</file>