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42"/>
        <w:gridCol w:w="5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47"/>
        <w:gridCol w:w="413"/>
        <w:gridCol w:w="240"/>
        <w:gridCol w:w="267"/>
        <w:gridCol w:w="413"/>
        <w:gridCol w:w="1102"/>
        <w:gridCol w:w="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5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1017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52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自收自支人员经费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办公室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2023年1.1-12.31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傅柒陆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18974705961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保障单位正常运转运行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63.51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8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after="178"/>
              <w:ind w:firstLine="533"/>
              <w:jc w:val="left"/>
              <w:rPr>
                <w:rFonts w:ascii="宋体" w:hAnsi="宋体" w:cs="宋体"/>
                <w:color w:val="666666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  <w:t>负责门票的稽查，维护正常的门票征管秩序，防止门票收入跑、冒、滴、漏</w:t>
            </w:r>
            <w:r>
              <w:rPr>
                <w:rFonts w:hint="eastAsia" w:ascii="宋体" w:hAnsi="宋体" w:cs="宋体"/>
                <w:color w:val="666666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  <w:t>负责门票征收景点范围内社会治安综合治理工作，依法打击扰乱门票征收秩序行为</w:t>
            </w:r>
            <w:r>
              <w:rPr>
                <w:rFonts w:ascii="宋体" w:hAnsi="宋体" w:cs="宋体"/>
                <w:color w:val="666666"/>
                <w:kern w:val="0"/>
                <w:sz w:val="30"/>
                <w:szCs w:val="30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shd w:val="clear" w:color="auto" w:fill="FFFFFF"/>
              <w:adjustRightInd/>
              <w:snapToGrid/>
              <w:spacing w:after="0" w:line="580" w:lineRule="exact"/>
              <w:ind w:leftChars="0" w:firstLine="560" w:firstLineChars="200"/>
              <w:jc w:val="left"/>
              <w:rPr>
                <w:rFonts w:hint="eastAsia" w:ascii="仿宋" w:hAnsi="仿宋" w:eastAsia="宋体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5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-110"/>
              <w:textAlignment w:val="auto"/>
              <w:rPr>
                <w:rFonts w:hint="eastAsia" w:ascii="仿宋" w:hAnsi="仿宋" w:eastAsia="仿宋" w:cs="仿宋"/>
                <w:color w:val="2B2B2B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/>
              </w:rPr>
              <w:t>做好门票稽查等日常工作，提供有序的旅游环境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2B2B2B"/>
                <w:kern w:val="3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自收自支人员到岗数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=5人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事项完成及时率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维护旅游秩序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不超出预算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63.51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　经济社会平稳运行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社会效益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　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维护良好的旅游环境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社会居民满意度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05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1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3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MjExMzgxYzg3YmJkZGM1MzFiMmNmNDBhYThiMzgifQ=="/>
  </w:docVars>
  <w:rsids>
    <w:rsidRoot w:val="79797D42"/>
    <w:rsid w:val="006434DB"/>
    <w:rsid w:val="00766352"/>
    <w:rsid w:val="00EB5C1B"/>
    <w:rsid w:val="09D24067"/>
    <w:rsid w:val="0FE37641"/>
    <w:rsid w:val="110E4DF8"/>
    <w:rsid w:val="2B7B4E29"/>
    <w:rsid w:val="2E924382"/>
    <w:rsid w:val="45C324B7"/>
    <w:rsid w:val="46CE7EBD"/>
    <w:rsid w:val="4E062FF2"/>
    <w:rsid w:val="54F46532"/>
    <w:rsid w:val="619E392D"/>
    <w:rsid w:val="630B2337"/>
    <w:rsid w:val="68FD54B6"/>
    <w:rsid w:val="761F1748"/>
    <w:rsid w:val="78371EFA"/>
    <w:rsid w:val="79797D42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99"/>
    <w:pPr>
      <w:spacing w:after="120"/>
    </w:pPr>
    <w:rPr>
      <w:rFonts w:ascii="Times New Roman" w:hAnsi="Times New Roman" w:eastAsia="仿宋"/>
      <w:sz w:val="2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502</Words>
  <Characters>539</Characters>
  <Lines>7</Lines>
  <Paragraphs>2</Paragraphs>
  <TotalTime>9</TotalTime>
  <ScaleCrop>false</ScaleCrop>
  <LinksUpToDate>false</LinksUpToDate>
  <CharactersWithSpaces>747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WPS_1639449620</cp:lastModifiedBy>
  <dcterms:modified xsi:type="dcterms:W3CDTF">2023-04-24T03:28:44Z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D436A295D7E04964B66AD08B69732A07</vt:lpwstr>
  </property>
</Properties>
</file>