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53"/>
        <w:gridCol w:w="1403"/>
        <w:gridCol w:w="488"/>
        <w:gridCol w:w="382"/>
        <w:gridCol w:w="549"/>
        <w:gridCol w:w="893"/>
        <w:gridCol w:w="742"/>
        <w:gridCol w:w="1717"/>
        <w:gridCol w:w="188"/>
        <w:gridCol w:w="532"/>
        <w:gridCol w:w="1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　　　　　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   2020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填报单位（盖章）：南岳区住房和城乡建设局</w:t>
            </w: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单位负责人：赵岳峰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专项基本情况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79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古镇景区提质改造项目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专项属性</w:t>
            </w:r>
          </w:p>
        </w:tc>
        <w:tc>
          <w:tcPr>
            <w:tcW w:w="79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新增项目□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区人民政府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专项起止时间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2015.8-2020.12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赵岳峰　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联系人及电话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罗赛　13618447838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专项概况</w:t>
            </w:r>
          </w:p>
        </w:tc>
        <w:tc>
          <w:tcPr>
            <w:tcW w:w="79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规划面积11.4公顷，总投资1.9亿元，通过整修.整治.更新既有建筑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建设景观园林，整治河道，打造“三区”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“两带”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“十景”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将古镇景区改造成为南岳祭祀旅游前导区域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树立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南岳古韵形象窗口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打造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历史文化展示街区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，使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旅游经济发展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新亮点。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依据</w:t>
            </w:r>
          </w:p>
        </w:tc>
        <w:tc>
          <w:tcPr>
            <w:tcW w:w="79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关于核准《南岳古镇景区提质改造项目可行性研究报告》的通知(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岳发改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[2015]37号文)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专项资金情况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本年度预计投入（万元）</w:t>
            </w:r>
          </w:p>
        </w:tc>
        <w:tc>
          <w:tcPr>
            <w:tcW w:w="61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财政资金（万元） </w:t>
            </w:r>
          </w:p>
        </w:tc>
        <w:tc>
          <w:tcPr>
            <w:tcW w:w="17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中央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省级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市级资金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本级</w:t>
            </w:r>
          </w:p>
        </w:tc>
        <w:tc>
          <w:tcPr>
            <w:tcW w:w="17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2600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2600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单位已有的保证专项实施的制度.措施</w:t>
            </w:r>
          </w:p>
        </w:tc>
        <w:tc>
          <w:tcPr>
            <w:tcW w:w="7917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1.南岳区重点项目建设要素保障工作机制；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2.南岳区重点项目建设月报进度表；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3.成立项目协调小组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坚持工作责任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工作计划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工作例会和重点事项报告等制度。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中长期绩效目标</w:t>
            </w:r>
          </w:p>
        </w:tc>
        <w:tc>
          <w:tcPr>
            <w:tcW w:w="79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全面完成古镇景区提质改造；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2.提升南岳形象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延伸旅游产业链条。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本年度绩效目标</w:t>
            </w:r>
          </w:p>
        </w:tc>
        <w:tc>
          <w:tcPr>
            <w:tcW w:w="79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完成古镇东.西.南三街改造扫尾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完成古镇东.西.南三街业态规划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市政公共基础设施建设能够跟上其发展速度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专项年度绩效指标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三级指标内容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指标取值符号及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41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东、西、南三街房屋改造外立面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市政工程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(沿线给排水管线、燃气管线、电力管线以及通信电缆翻新与地敷）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1250m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建筑物翻新工程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121751㎡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沿河景观带建设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3932㎡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沿线水城进行改造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7300㎡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文化旅游景点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质量指标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提质改造分部分项验收合格率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项目完成及时率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控制在预算范围内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≤2600万元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指标</w:t>
            </w:r>
            <w:bookmarkStart w:id="0" w:name="_GoBack"/>
            <w:bookmarkEnd w:id="0"/>
          </w:p>
        </w:tc>
        <w:tc>
          <w:tcPr>
            <w:tcW w:w="141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有助于带动当地经济发展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推动旅游业进程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大力推动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提升南岳旅游品牌形象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有效提升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提升城市景观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有效改善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可持续影响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改善城市人居环境，道路环境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有效改善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满意度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市民满意度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游客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满意度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其他需要说明的问题</w:t>
            </w:r>
          </w:p>
        </w:tc>
        <w:tc>
          <w:tcPr>
            <w:tcW w:w="7917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股室审核意见</w:t>
            </w:r>
          </w:p>
        </w:tc>
        <w:tc>
          <w:tcPr>
            <w:tcW w:w="79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财政部门监督绩效股审核意见</w:t>
            </w:r>
          </w:p>
        </w:tc>
        <w:tc>
          <w:tcPr>
            <w:tcW w:w="79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2AD5BF"/>
    <w:multiLevelType w:val="singleLevel"/>
    <w:tmpl w:val="AF2AD5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76A56B"/>
    <w:multiLevelType w:val="singleLevel"/>
    <w:tmpl w:val="B276A5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8F79C49"/>
    <w:multiLevelType w:val="singleLevel"/>
    <w:tmpl w:val="08F79C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671C4"/>
    <w:rsid w:val="000A7DBC"/>
    <w:rsid w:val="00AF10FE"/>
    <w:rsid w:val="00EC4174"/>
    <w:rsid w:val="170671C4"/>
    <w:rsid w:val="28100A65"/>
    <w:rsid w:val="336F1CFA"/>
    <w:rsid w:val="33D82AC2"/>
    <w:rsid w:val="43F644F1"/>
    <w:rsid w:val="47D414AA"/>
    <w:rsid w:val="525F5297"/>
    <w:rsid w:val="640C56EC"/>
    <w:rsid w:val="693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202</Words>
  <Characters>1153</Characters>
  <Lines>9</Lines>
  <Paragraphs>2</Paragraphs>
  <TotalTime>19</TotalTime>
  <ScaleCrop>false</ScaleCrop>
  <LinksUpToDate>false</LinksUpToDate>
  <CharactersWithSpaces>1353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2020-05-11T07:17:00Z</dcterms:created>
  <dc:creator>三乙文</dc:creator>
  <cp:lastModifiedBy>风声水起</cp:lastModifiedBy>
  <dcterms:modified xsi:type="dcterms:W3CDTF">2020-07-13T11:36:21Z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