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51D" w:rsidRPr="00D5051D" w:rsidRDefault="00D5051D" w:rsidP="00D5051D">
      <w:pPr>
        <w:widowControl/>
        <w:spacing w:after="75" w:line="500" w:lineRule="atLeast"/>
        <w:ind w:firstLine="632"/>
        <w:jc w:val="center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仿宋" w:eastAsia="仿宋" w:hAnsi="仿宋" w:cs="宋体" w:hint="eastAsia"/>
          <w:b/>
          <w:bCs/>
          <w:spacing w:val="30"/>
          <w:kern w:val="0"/>
          <w:sz w:val="36"/>
          <w:szCs w:val="36"/>
        </w:rPr>
        <w:t>南岳区实验中学</w:t>
      </w:r>
      <w:r>
        <w:rPr>
          <w:rFonts w:ascii="仿宋" w:eastAsia="仿宋" w:hAnsi="仿宋" w:cs="宋体" w:hint="eastAsia"/>
          <w:b/>
          <w:bCs/>
          <w:spacing w:val="30"/>
          <w:kern w:val="0"/>
          <w:sz w:val="36"/>
          <w:szCs w:val="36"/>
        </w:rPr>
        <w:t>201</w:t>
      </w:r>
      <w:r>
        <w:rPr>
          <w:rFonts w:ascii="仿宋" w:eastAsia="仿宋" w:hAnsi="仿宋" w:cs="宋体"/>
          <w:b/>
          <w:bCs/>
          <w:spacing w:val="30"/>
          <w:kern w:val="0"/>
          <w:sz w:val="36"/>
          <w:szCs w:val="36"/>
        </w:rPr>
        <w:t>9</w:t>
      </w:r>
      <w:r w:rsidRPr="00D5051D">
        <w:rPr>
          <w:rFonts w:ascii="仿宋" w:eastAsia="仿宋" w:hAnsi="仿宋" w:cs="宋体" w:hint="eastAsia"/>
          <w:b/>
          <w:bCs/>
          <w:spacing w:val="30"/>
          <w:kern w:val="0"/>
          <w:sz w:val="36"/>
          <w:szCs w:val="36"/>
        </w:rPr>
        <w:t>年度部门决算公开说明</w:t>
      </w:r>
    </w:p>
    <w:p w:rsidR="00D5051D" w:rsidRPr="00D5051D" w:rsidRDefault="00D5051D" w:rsidP="00D5051D">
      <w:pPr>
        <w:widowControl/>
        <w:spacing w:before="75" w:after="75" w:line="500" w:lineRule="atLeast"/>
        <w:ind w:firstLine="490"/>
        <w:jc w:val="center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宋体" w:eastAsia="宋体" w:hAnsi="宋体" w:cs="宋体"/>
          <w:spacing w:val="30"/>
          <w:kern w:val="0"/>
          <w:sz w:val="24"/>
          <w:szCs w:val="24"/>
        </w:rPr>
        <w:t> </w:t>
      </w:r>
    </w:p>
    <w:p w:rsidR="00D5051D" w:rsidRPr="00D5051D" w:rsidRDefault="00D5051D" w:rsidP="00D5051D">
      <w:pPr>
        <w:widowControl/>
        <w:spacing w:before="75" w:after="75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宋体" w:eastAsia="宋体" w:hAnsi="宋体" w:cs="宋体" w:hint="eastAsia"/>
          <w:spacing w:val="30"/>
          <w:kern w:val="0"/>
          <w:sz w:val="28"/>
          <w:szCs w:val="28"/>
        </w:rPr>
        <w:t>目录</w:t>
      </w:r>
    </w:p>
    <w:p w:rsidR="00D5051D" w:rsidRPr="00D5051D" w:rsidRDefault="00D5051D" w:rsidP="00D5051D">
      <w:pPr>
        <w:widowControl/>
        <w:spacing w:before="75" w:after="75"/>
        <w:ind w:left="690" w:hanging="570"/>
        <w:jc w:val="left"/>
        <w:rPr>
          <w:rFonts w:ascii="微软雅黑" w:eastAsia="微软雅黑" w:hAnsi="微软雅黑" w:cs="Arial"/>
          <w:spacing w:val="30"/>
          <w:kern w:val="0"/>
          <w:sz w:val="24"/>
          <w:szCs w:val="24"/>
        </w:rPr>
      </w:pPr>
      <w:r w:rsidRPr="00D5051D">
        <w:rPr>
          <w:rFonts w:ascii="宋体" w:eastAsia="宋体" w:hAnsi="宋体" w:cs="Arial" w:hint="eastAsia"/>
          <w:spacing w:val="30"/>
          <w:kern w:val="0"/>
          <w:sz w:val="28"/>
          <w:szCs w:val="28"/>
        </w:rPr>
        <w:t>一、单位基本情况</w:t>
      </w:r>
    </w:p>
    <w:p w:rsidR="00D5051D" w:rsidRPr="00D5051D" w:rsidRDefault="00D5051D" w:rsidP="00D5051D">
      <w:pPr>
        <w:widowControl/>
        <w:shd w:val="clear" w:color="auto" w:fill="FFFFFF"/>
        <w:spacing w:before="75" w:after="75"/>
        <w:ind w:left="690"/>
        <w:jc w:val="left"/>
        <w:rPr>
          <w:rFonts w:ascii="微软雅黑" w:eastAsia="微软雅黑" w:hAnsi="微软雅黑" w:cs="Arial" w:hint="eastAsia"/>
          <w:spacing w:val="30"/>
          <w:kern w:val="0"/>
          <w:sz w:val="24"/>
          <w:szCs w:val="24"/>
        </w:rPr>
      </w:pPr>
      <w:r w:rsidRPr="00D5051D">
        <w:rPr>
          <w:rFonts w:ascii="新宋体" w:eastAsia="新宋体" w:hAnsi="新宋体" w:cs="Arial" w:hint="eastAsia"/>
          <w:color w:val="000000"/>
          <w:spacing w:val="30"/>
          <w:kern w:val="0"/>
          <w:sz w:val="24"/>
          <w:szCs w:val="24"/>
        </w:rPr>
        <w:t>1、职能职责</w:t>
      </w:r>
    </w:p>
    <w:p w:rsidR="00D5051D" w:rsidRPr="00D5051D" w:rsidRDefault="00D5051D" w:rsidP="00D5051D">
      <w:pPr>
        <w:widowControl/>
        <w:shd w:val="clear" w:color="auto" w:fill="FFFFFF"/>
        <w:spacing w:before="75" w:after="75"/>
        <w:ind w:left="690"/>
        <w:jc w:val="left"/>
        <w:rPr>
          <w:rFonts w:ascii="微软雅黑" w:eastAsia="微软雅黑" w:hAnsi="微软雅黑" w:cs="Arial" w:hint="eastAsia"/>
          <w:spacing w:val="30"/>
          <w:kern w:val="0"/>
          <w:sz w:val="24"/>
          <w:szCs w:val="24"/>
        </w:rPr>
      </w:pPr>
      <w:r w:rsidRPr="00D5051D">
        <w:rPr>
          <w:rFonts w:ascii="新宋体" w:eastAsia="新宋体" w:hAnsi="新宋体" w:cs="Arial" w:hint="eastAsia"/>
          <w:color w:val="000000"/>
          <w:spacing w:val="30"/>
          <w:kern w:val="0"/>
          <w:sz w:val="24"/>
          <w:szCs w:val="24"/>
        </w:rPr>
        <w:t>2、机构设置</w:t>
      </w:r>
    </w:p>
    <w:p w:rsidR="00D5051D" w:rsidRPr="00D5051D" w:rsidRDefault="00D5051D" w:rsidP="00D5051D">
      <w:pPr>
        <w:widowControl/>
        <w:shd w:val="clear" w:color="auto" w:fill="FFFFFF"/>
        <w:spacing w:before="75" w:after="75"/>
        <w:ind w:left="690"/>
        <w:jc w:val="left"/>
        <w:rPr>
          <w:rFonts w:ascii="微软雅黑" w:eastAsia="微软雅黑" w:hAnsi="微软雅黑" w:cs="Arial" w:hint="eastAsia"/>
          <w:spacing w:val="30"/>
          <w:kern w:val="0"/>
          <w:sz w:val="24"/>
          <w:szCs w:val="24"/>
        </w:rPr>
      </w:pPr>
      <w:r w:rsidRPr="00D5051D">
        <w:rPr>
          <w:rFonts w:ascii="新宋体" w:eastAsia="新宋体" w:hAnsi="新宋体" w:cs="Arial" w:hint="eastAsia"/>
          <w:color w:val="000000"/>
          <w:spacing w:val="30"/>
          <w:kern w:val="0"/>
          <w:sz w:val="24"/>
          <w:szCs w:val="24"/>
        </w:rPr>
        <w:t>3、部门决算单位构成</w:t>
      </w:r>
    </w:p>
    <w:p w:rsidR="00D5051D" w:rsidRPr="00D5051D" w:rsidRDefault="00D5051D" w:rsidP="00D5051D">
      <w:pPr>
        <w:widowControl/>
        <w:spacing w:before="75" w:after="75"/>
        <w:ind w:left="540" w:hanging="420"/>
        <w:jc w:val="left"/>
        <w:rPr>
          <w:rFonts w:ascii="宋体" w:eastAsia="宋体" w:hAnsi="宋体" w:cs="宋体" w:hint="eastAsia"/>
          <w:spacing w:val="30"/>
          <w:kern w:val="0"/>
          <w:sz w:val="24"/>
          <w:szCs w:val="24"/>
        </w:rPr>
      </w:pPr>
      <w:r w:rsidRPr="00D5051D">
        <w:rPr>
          <w:rFonts w:ascii="宋体" w:eastAsia="宋体" w:hAnsi="宋体" w:cs="宋体"/>
          <w:spacing w:val="30"/>
          <w:kern w:val="0"/>
          <w:sz w:val="24"/>
          <w:szCs w:val="24"/>
        </w:rPr>
        <w:t> </w:t>
      </w:r>
    </w:p>
    <w:p w:rsidR="00D5051D" w:rsidRPr="00D5051D" w:rsidRDefault="00D5051D" w:rsidP="00D5051D">
      <w:pPr>
        <w:widowControl/>
        <w:spacing w:before="75" w:after="75"/>
        <w:ind w:left="540" w:hanging="420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宋体" w:eastAsia="宋体" w:hAnsi="宋体" w:cs="宋体" w:hint="eastAsia"/>
          <w:spacing w:val="30"/>
          <w:kern w:val="0"/>
          <w:sz w:val="28"/>
          <w:szCs w:val="28"/>
        </w:rPr>
        <w:t>二、</w:t>
      </w:r>
      <w:r>
        <w:rPr>
          <w:rFonts w:ascii="宋体" w:eastAsia="宋体" w:hAnsi="宋体" w:cs="宋体" w:hint="eastAsia"/>
          <w:spacing w:val="30"/>
          <w:kern w:val="0"/>
          <w:sz w:val="28"/>
          <w:szCs w:val="28"/>
        </w:rPr>
        <w:t>201</w:t>
      </w:r>
      <w:r>
        <w:rPr>
          <w:rFonts w:ascii="宋体" w:eastAsia="宋体" w:hAnsi="宋体" w:cs="宋体"/>
          <w:spacing w:val="30"/>
          <w:kern w:val="0"/>
          <w:sz w:val="28"/>
          <w:szCs w:val="28"/>
        </w:rPr>
        <w:t>9</w:t>
      </w:r>
      <w:r w:rsidRPr="00D5051D">
        <w:rPr>
          <w:rFonts w:ascii="宋体" w:eastAsia="宋体" w:hAnsi="宋体" w:cs="宋体" w:hint="eastAsia"/>
          <w:spacing w:val="30"/>
          <w:kern w:val="0"/>
          <w:sz w:val="28"/>
          <w:szCs w:val="28"/>
        </w:rPr>
        <w:t>年度部门决算表</w:t>
      </w:r>
    </w:p>
    <w:p w:rsidR="00D5051D" w:rsidRPr="00D5051D" w:rsidRDefault="00D5051D" w:rsidP="00D5051D">
      <w:pPr>
        <w:widowControl/>
        <w:spacing w:before="75" w:after="75" w:line="500" w:lineRule="atLeast"/>
        <w:ind w:left="540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宋体" w:eastAsia="宋体" w:hAnsi="宋体" w:cs="宋体" w:hint="eastAsia"/>
          <w:spacing w:val="30"/>
          <w:kern w:val="0"/>
          <w:sz w:val="28"/>
          <w:szCs w:val="28"/>
        </w:rPr>
        <w:t>公开表格内容详见附后</w:t>
      </w:r>
    </w:p>
    <w:p w:rsidR="00D5051D" w:rsidRPr="00D5051D" w:rsidRDefault="00D5051D" w:rsidP="00D5051D">
      <w:pPr>
        <w:widowControl/>
        <w:spacing w:before="75" w:after="75"/>
        <w:ind w:left="540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宋体" w:eastAsia="宋体" w:hAnsi="宋体" w:cs="宋体" w:hint="eastAsia"/>
          <w:spacing w:val="30"/>
          <w:kern w:val="0"/>
          <w:sz w:val="28"/>
          <w:szCs w:val="28"/>
        </w:rPr>
        <w:t> </w:t>
      </w:r>
    </w:p>
    <w:p w:rsidR="00D5051D" w:rsidRPr="00D5051D" w:rsidRDefault="00D5051D" w:rsidP="00D5051D">
      <w:pPr>
        <w:widowControl/>
        <w:spacing w:before="75" w:after="75"/>
        <w:ind w:left="540" w:hanging="420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宋体" w:eastAsia="宋体" w:hAnsi="宋体" w:cs="宋体" w:hint="eastAsia"/>
          <w:spacing w:val="30"/>
          <w:kern w:val="0"/>
          <w:sz w:val="28"/>
          <w:szCs w:val="28"/>
        </w:rPr>
        <w:t>三、</w:t>
      </w:r>
      <w:r>
        <w:rPr>
          <w:rFonts w:ascii="微软雅黑" w:eastAsia="微软雅黑" w:hAnsi="微软雅黑" w:cs="宋体" w:hint="eastAsia"/>
          <w:spacing w:val="30"/>
          <w:kern w:val="0"/>
          <w:sz w:val="28"/>
          <w:szCs w:val="28"/>
        </w:rPr>
        <w:t>201</w:t>
      </w:r>
      <w:r>
        <w:rPr>
          <w:rFonts w:ascii="微软雅黑" w:eastAsia="微软雅黑" w:hAnsi="微软雅黑" w:cs="宋体"/>
          <w:spacing w:val="30"/>
          <w:kern w:val="0"/>
          <w:sz w:val="28"/>
          <w:szCs w:val="28"/>
        </w:rPr>
        <w:t>9</w:t>
      </w:r>
      <w:r w:rsidRPr="00D5051D">
        <w:rPr>
          <w:rFonts w:ascii="微软雅黑" w:eastAsia="微软雅黑" w:hAnsi="微软雅黑" w:cs="宋体" w:hint="eastAsia"/>
          <w:spacing w:val="30"/>
          <w:kern w:val="0"/>
          <w:sz w:val="28"/>
          <w:szCs w:val="28"/>
        </w:rPr>
        <w:t>年度部门决算情况说明</w:t>
      </w:r>
    </w:p>
    <w:p w:rsidR="00D5051D" w:rsidRPr="00D5051D" w:rsidRDefault="00D5051D" w:rsidP="00D5051D">
      <w:pPr>
        <w:widowControl/>
        <w:spacing w:before="75" w:after="75"/>
        <w:ind w:left="900" w:hanging="360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宋体" w:eastAsia="宋体" w:hAnsi="宋体" w:cs="宋体" w:hint="eastAsia"/>
          <w:spacing w:val="30"/>
          <w:kern w:val="0"/>
          <w:sz w:val="28"/>
          <w:szCs w:val="28"/>
        </w:rPr>
        <w:t>1.年度收支决算情况</w:t>
      </w:r>
    </w:p>
    <w:p w:rsidR="00D5051D" w:rsidRPr="00D5051D" w:rsidRDefault="00D5051D" w:rsidP="00D5051D">
      <w:pPr>
        <w:widowControl/>
        <w:spacing w:before="75" w:after="75"/>
        <w:ind w:left="900" w:hanging="360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宋体" w:eastAsia="宋体" w:hAnsi="宋体" w:cs="宋体" w:hint="eastAsia"/>
          <w:spacing w:val="30"/>
          <w:kern w:val="0"/>
          <w:sz w:val="28"/>
          <w:szCs w:val="28"/>
        </w:rPr>
        <w:t>2.一般公共预算财政拨款支出情况</w:t>
      </w:r>
    </w:p>
    <w:p w:rsidR="00D5051D" w:rsidRPr="00D5051D" w:rsidRDefault="00D5051D" w:rsidP="00D5051D">
      <w:pPr>
        <w:widowControl/>
        <w:spacing w:before="75" w:after="75"/>
        <w:ind w:left="900" w:hanging="360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宋体" w:eastAsia="宋体" w:hAnsi="宋体" w:cs="宋体" w:hint="eastAsia"/>
          <w:spacing w:val="30"/>
          <w:kern w:val="0"/>
          <w:sz w:val="28"/>
          <w:szCs w:val="28"/>
        </w:rPr>
        <w:t>3.一般公共预算财政拨款基本支出情况</w:t>
      </w:r>
    </w:p>
    <w:p w:rsidR="00D5051D" w:rsidRPr="00D5051D" w:rsidRDefault="00D5051D" w:rsidP="00D5051D">
      <w:pPr>
        <w:widowControl/>
        <w:spacing w:before="75" w:after="75"/>
        <w:ind w:left="900" w:hanging="360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宋体" w:eastAsia="宋体" w:hAnsi="宋体" w:cs="宋体" w:hint="eastAsia"/>
          <w:spacing w:val="30"/>
          <w:kern w:val="0"/>
          <w:sz w:val="28"/>
          <w:szCs w:val="28"/>
        </w:rPr>
        <w:t>4.年度“三公”经费决算情况</w:t>
      </w:r>
    </w:p>
    <w:p w:rsidR="00D5051D" w:rsidRPr="00D5051D" w:rsidRDefault="00D5051D" w:rsidP="00D5051D">
      <w:pPr>
        <w:widowControl/>
        <w:spacing w:before="75" w:after="75"/>
        <w:ind w:left="900" w:hanging="360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宋体" w:eastAsia="宋体" w:hAnsi="宋体" w:cs="宋体" w:hint="eastAsia"/>
          <w:spacing w:val="30"/>
          <w:kern w:val="0"/>
          <w:sz w:val="28"/>
          <w:szCs w:val="28"/>
        </w:rPr>
        <w:t>5.</w:t>
      </w:r>
      <w:r w:rsidRPr="00D5051D">
        <w:rPr>
          <w:rFonts w:ascii="Times New Roman" w:eastAsia="宋体" w:hAnsi="Times New Roman" w:cs="Times New Roman"/>
          <w:spacing w:val="30"/>
          <w:kern w:val="0"/>
          <w:sz w:val="28"/>
          <w:szCs w:val="28"/>
        </w:rPr>
        <w:t xml:space="preserve"> </w:t>
      </w:r>
      <w:r w:rsidRPr="00D5051D">
        <w:rPr>
          <w:rFonts w:ascii="宋体" w:eastAsia="宋体" w:hAnsi="宋体" w:cs="宋体" w:hint="eastAsia"/>
          <w:spacing w:val="30"/>
          <w:kern w:val="0"/>
          <w:sz w:val="28"/>
          <w:szCs w:val="28"/>
        </w:rPr>
        <w:t>政府采购情况</w:t>
      </w:r>
    </w:p>
    <w:p w:rsidR="00D5051D" w:rsidRPr="00D5051D" w:rsidRDefault="00D5051D" w:rsidP="00D5051D">
      <w:pPr>
        <w:widowControl/>
        <w:spacing w:before="75" w:after="75"/>
        <w:ind w:left="900" w:hanging="360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宋体" w:eastAsia="宋体" w:hAnsi="宋体" w:cs="宋体" w:hint="eastAsia"/>
          <w:spacing w:val="30"/>
          <w:kern w:val="0"/>
          <w:sz w:val="28"/>
          <w:szCs w:val="28"/>
        </w:rPr>
        <w:t>6.</w:t>
      </w:r>
      <w:r w:rsidRPr="00D5051D">
        <w:rPr>
          <w:rFonts w:ascii="Times New Roman" w:eastAsia="宋体" w:hAnsi="Times New Roman" w:cs="Times New Roman"/>
          <w:spacing w:val="30"/>
          <w:kern w:val="0"/>
          <w:sz w:val="28"/>
          <w:szCs w:val="28"/>
        </w:rPr>
        <w:t xml:space="preserve"> </w:t>
      </w:r>
      <w:r w:rsidRPr="00D5051D">
        <w:rPr>
          <w:rFonts w:ascii="宋体" w:eastAsia="宋体" w:hAnsi="宋体" w:cs="宋体" w:hint="eastAsia"/>
          <w:spacing w:val="30"/>
          <w:kern w:val="0"/>
          <w:sz w:val="28"/>
          <w:szCs w:val="28"/>
        </w:rPr>
        <w:t>国有资产占有情况</w:t>
      </w:r>
    </w:p>
    <w:p w:rsidR="00D5051D" w:rsidRPr="00D5051D" w:rsidRDefault="00D5051D" w:rsidP="00D5051D">
      <w:pPr>
        <w:widowControl/>
        <w:spacing w:before="75" w:after="75"/>
        <w:ind w:left="900" w:hanging="360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宋体" w:eastAsia="宋体" w:hAnsi="宋体" w:cs="宋体" w:hint="eastAsia"/>
          <w:spacing w:val="30"/>
          <w:kern w:val="0"/>
          <w:sz w:val="28"/>
          <w:szCs w:val="28"/>
        </w:rPr>
        <w:t>7.政府性基金预算财政拨款收入支出决算说明</w:t>
      </w:r>
    </w:p>
    <w:p w:rsidR="00D5051D" w:rsidRPr="00D5051D" w:rsidRDefault="00D5051D" w:rsidP="00D5051D">
      <w:pPr>
        <w:widowControl/>
        <w:spacing w:before="75" w:after="75"/>
        <w:ind w:left="900" w:hanging="360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宋体" w:eastAsia="宋体" w:hAnsi="宋体" w:cs="宋体" w:hint="eastAsia"/>
          <w:spacing w:val="30"/>
          <w:kern w:val="0"/>
          <w:sz w:val="28"/>
          <w:szCs w:val="28"/>
        </w:rPr>
        <w:t>8.关于</w:t>
      </w:r>
      <w:r>
        <w:rPr>
          <w:rFonts w:ascii="宋体" w:eastAsia="宋体" w:hAnsi="宋体" w:cs="宋体" w:hint="eastAsia"/>
          <w:spacing w:val="30"/>
          <w:kern w:val="0"/>
          <w:sz w:val="28"/>
          <w:szCs w:val="28"/>
        </w:rPr>
        <w:t>201</w:t>
      </w:r>
      <w:r>
        <w:rPr>
          <w:rFonts w:ascii="宋体" w:eastAsia="宋体" w:hAnsi="宋体" w:cs="宋体"/>
          <w:spacing w:val="30"/>
          <w:kern w:val="0"/>
          <w:sz w:val="28"/>
          <w:szCs w:val="28"/>
        </w:rPr>
        <w:t>9</w:t>
      </w:r>
      <w:r w:rsidRPr="00D5051D">
        <w:rPr>
          <w:rFonts w:ascii="宋体" w:eastAsia="宋体" w:hAnsi="宋体" w:cs="宋体" w:hint="eastAsia"/>
          <w:spacing w:val="30"/>
          <w:kern w:val="0"/>
          <w:sz w:val="28"/>
          <w:szCs w:val="28"/>
        </w:rPr>
        <w:t>年度预算绩效情况的说明</w:t>
      </w:r>
    </w:p>
    <w:p w:rsidR="00D5051D" w:rsidRPr="00D5051D" w:rsidRDefault="00D5051D" w:rsidP="00D5051D">
      <w:pPr>
        <w:widowControl/>
        <w:spacing w:before="75" w:after="75"/>
        <w:ind w:left="540" w:hanging="420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宋体" w:eastAsia="宋体" w:hAnsi="宋体" w:cs="宋体" w:hint="eastAsia"/>
          <w:spacing w:val="30"/>
          <w:kern w:val="0"/>
          <w:sz w:val="28"/>
          <w:szCs w:val="28"/>
        </w:rPr>
        <w:t>四、名词解释</w:t>
      </w:r>
    </w:p>
    <w:p w:rsidR="00D5051D" w:rsidRPr="00D5051D" w:rsidRDefault="00D5051D" w:rsidP="00D5051D">
      <w:pPr>
        <w:widowControl/>
        <w:spacing w:before="75" w:after="75"/>
        <w:ind w:left="540" w:hanging="420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宋体" w:eastAsia="宋体" w:hAnsi="宋体" w:cs="宋体" w:hint="eastAsia"/>
          <w:spacing w:val="30"/>
          <w:kern w:val="0"/>
          <w:sz w:val="24"/>
          <w:szCs w:val="24"/>
        </w:rPr>
        <w:lastRenderedPageBreak/>
        <w:t> </w:t>
      </w:r>
    </w:p>
    <w:p w:rsidR="00D5051D" w:rsidRPr="00D5051D" w:rsidRDefault="00D5051D" w:rsidP="00D5051D">
      <w:pPr>
        <w:widowControl/>
        <w:spacing w:before="75" w:after="75" w:line="500" w:lineRule="atLeast"/>
        <w:ind w:firstLine="490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宋体" w:eastAsia="宋体" w:hAnsi="宋体" w:cs="宋体" w:hint="eastAsia"/>
          <w:spacing w:val="30"/>
          <w:kern w:val="0"/>
          <w:sz w:val="28"/>
          <w:szCs w:val="28"/>
        </w:rPr>
        <w:t>第一部分 单位基本情况</w:t>
      </w:r>
    </w:p>
    <w:p w:rsidR="00D5051D" w:rsidRPr="00D5051D" w:rsidRDefault="00D5051D" w:rsidP="00D5051D">
      <w:pPr>
        <w:widowControl/>
        <w:shd w:val="clear" w:color="auto" w:fill="FFFFFF"/>
        <w:spacing w:before="75" w:after="75"/>
        <w:ind w:firstLine="240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仿宋" w:eastAsia="仿宋" w:hAnsi="仿宋" w:cs="宋体" w:hint="eastAsia"/>
          <w:color w:val="000000"/>
          <w:spacing w:val="30"/>
          <w:kern w:val="0"/>
          <w:sz w:val="28"/>
          <w:szCs w:val="28"/>
        </w:rPr>
        <w:t>（一）学校主要职责</w:t>
      </w:r>
    </w:p>
    <w:p w:rsidR="00D5051D" w:rsidRPr="00D5051D" w:rsidRDefault="00D5051D" w:rsidP="00D5051D">
      <w:pPr>
        <w:widowControl/>
        <w:shd w:val="clear" w:color="auto" w:fill="FFFFFF"/>
        <w:spacing w:before="75" w:after="75"/>
        <w:ind w:firstLine="480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仿宋" w:eastAsia="仿宋" w:hAnsi="仿宋" w:cs="宋体" w:hint="eastAsia"/>
          <w:color w:val="000000"/>
          <w:spacing w:val="30"/>
          <w:kern w:val="0"/>
          <w:sz w:val="28"/>
          <w:szCs w:val="28"/>
        </w:rPr>
        <w:t>1、宣传贯彻执行党和国家的教育方针、政策、法律法规等，坚持依法治教、依法治学。</w:t>
      </w:r>
    </w:p>
    <w:p w:rsidR="00D5051D" w:rsidRPr="00D5051D" w:rsidRDefault="00D5051D" w:rsidP="00D5051D">
      <w:pPr>
        <w:widowControl/>
        <w:shd w:val="clear" w:color="auto" w:fill="FFFFFF"/>
        <w:spacing w:before="75" w:after="75"/>
        <w:ind w:firstLine="480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仿宋" w:eastAsia="仿宋" w:hAnsi="仿宋" w:cs="宋体" w:hint="eastAsia"/>
          <w:color w:val="000000"/>
          <w:spacing w:val="30"/>
          <w:kern w:val="0"/>
          <w:sz w:val="28"/>
          <w:szCs w:val="28"/>
        </w:rPr>
        <w:t>2、研究拟定学校发展规划和年度计划，组织实施教育体制和办学体制改革。</w:t>
      </w:r>
    </w:p>
    <w:p w:rsidR="00D5051D" w:rsidRPr="00D5051D" w:rsidRDefault="00D5051D" w:rsidP="00D5051D">
      <w:pPr>
        <w:widowControl/>
        <w:shd w:val="clear" w:color="auto" w:fill="FFFFFF"/>
        <w:spacing w:before="75" w:after="75"/>
        <w:ind w:firstLine="480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仿宋" w:eastAsia="仿宋" w:hAnsi="仿宋" w:cs="宋体" w:hint="eastAsia"/>
          <w:color w:val="000000"/>
          <w:spacing w:val="30"/>
          <w:kern w:val="0"/>
          <w:sz w:val="28"/>
          <w:szCs w:val="28"/>
        </w:rPr>
        <w:t>3、管理学校教育经费，执行财务管理制度，负责学校财务和基建管理，筹措资金，改善办学条件。</w:t>
      </w:r>
    </w:p>
    <w:p w:rsidR="00D5051D" w:rsidRPr="00D5051D" w:rsidRDefault="00D5051D" w:rsidP="00D5051D">
      <w:pPr>
        <w:widowControl/>
        <w:shd w:val="clear" w:color="auto" w:fill="FFFFFF"/>
        <w:spacing w:before="75" w:after="75"/>
        <w:ind w:firstLine="480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仿宋" w:eastAsia="仿宋" w:hAnsi="仿宋" w:cs="宋体" w:hint="eastAsia"/>
          <w:color w:val="000000"/>
          <w:spacing w:val="30"/>
          <w:kern w:val="0"/>
          <w:sz w:val="28"/>
          <w:szCs w:val="28"/>
        </w:rPr>
        <w:t>4、组织开展本校的教育教学研究和教育教学改革，负责对本校教育教学业务的具体管理，负责教育教学管理及教研教改工作，全力推进素质教育实施。</w:t>
      </w:r>
    </w:p>
    <w:p w:rsidR="00D5051D" w:rsidRPr="00D5051D" w:rsidRDefault="00D5051D" w:rsidP="00D5051D">
      <w:pPr>
        <w:widowControl/>
        <w:shd w:val="clear" w:color="auto" w:fill="FFFFFF"/>
        <w:spacing w:before="75" w:after="75"/>
        <w:ind w:firstLine="240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仿宋" w:eastAsia="仿宋" w:hAnsi="仿宋" w:cs="宋体" w:hint="eastAsia"/>
          <w:color w:val="000000"/>
          <w:spacing w:val="30"/>
          <w:kern w:val="0"/>
          <w:sz w:val="28"/>
          <w:szCs w:val="28"/>
        </w:rPr>
        <w:t>（二）部门组织机构及人员情况</w:t>
      </w:r>
    </w:p>
    <w:p w:rsidR="00D5051D" w:rsidRPr="00D5051D" w:rsidRDefault="00D5051D" w:rsidP="00D5051D">
      <w:pPr>
        <w:widowControl/>
        <w:shd w:val="clear" w:color="auto" w:fill="FFFFFF"/>
        <w:spacing w:before="75" w:after="75"/>
        <w:ind w:firstLine="480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仿宋" w:eastAsia="仿宋" w:hAnsi="仿宋" w:cs="宋体" w:hint="eastAsia"/>
          <w:color w:val="000000"/>
          <w:spacing w:val="30"/>
          <w:kern w:val="0"/>
          <w:sz w:val="28"/>
          <w:szCs w:val="28"/>
        </w:rPr>
        <w:t>1、机构设置情况：我单位内设办公室、教导处、政教处、总务处4个内设机构。</w:t>
      </w:r>
    </w:p>
    <w:p w:rsidR="00D5051D" w:rsidRPr="00D5051D" w:rsidRDefault="00D5051D" w:rsidP="00D5051D">
      <w:pPr>
        <w:widowControl/>
        <w:shd w:val="clear" w:color="auto" w:fill="FFFFFF"/>
        <w:spacing w:before="75" w:after="75"/>
        <w:ind w:firstLine="480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仿宋" w:eastAsia="仿宋" w:hAnsi="仿宋" w:cs="宋体" w:hint="eastAsia"/>
          <w:color w:val="000000"/>
          <w:spacing w:val="30"/>
          <w:kern w:val="0"/>
          <w:sz w:val="28"/>
          <w:szCs w:val="28"/>
        </w:rPr>
        <w:t>2、人员情况：截止</w:t>
      </w:r>
      <w:r>
        <w:rPr>
          <w:rFonts w:ascii="仿宋" w:eastAsia="仿宋" w:hAnsi="仿宋" w:cs="宋体" w:hint="eastAsia"/>
          <w:color w:val="000000"/>
          <w:spacing w:val="30"/>
          <w:kern w:val="0"/>
          <w:sz w:val="28"/>
          <w:szCs w:val="28"/>
        </w:rPr>
        <w:t>201</w:t>
      </w:r>
      <w:r>
        <w:rPr>
          <w:rFonts w:ascii="仿宋" w:eastAsia="仿宋" w:hAnsi="仿宋" w:cs="宋体"/>
          <w:color w:val="000000"/>
          <w:spacing w:val="30"/>
          <w:kern w:val="0"/>
          <w:sz w:val="28"/>
          <w:szCs w:val="28"/>
        </w:rPr>
        <w:t>9</w:t>
      </w:r>
      <w:r w:rsidRPr="00D5051D">
        <w:rPr>
          <w:rFonts w:ascii="仿宋" w:eastAsia="仿宋" w:hAnsi="仿宋" w:cs="宋体" w:hint="eastAsia"/>
          <w:color w:val="000000"/>
          <w:spacing w:val="30"/>
          <w:kern w:val="0"/>
          <w:sz w:val="28"/>
          <w:szCs w:val="28"/>
        </w:rPr>
        <w:t>年末，我单位共有在职人员85人，退休人员25人。临聘人员</w:t>
      </w:r>
      <w:r>
        <w:rPr>
          <w:rFonts w:ascii="仿宋" w:eastAsia="仿宋" w:hAnsi="仿宋" w:cs="宋体"/>
          <w:color w:val="000000"/>
          <w:spacing w:val="30"/>
          <w:kern w:val="0"/>
          <w:sz w:val="28"/>
          <w:szCs w:val="28"/>
        </w:rPr>
        <w:t>20</w:t>
      </w:r>
      <w:r w:rsidRPr="00D5051D">
        <w:rPr>
          <w:rFonts w:ascii="仿宋" w:eastAsia="仿宋" w:hAnsi="仿宋" w:cs="宋体" w:hint="eastAsia"/>
          <w:color w:val="000000"/>
          <w:spacing w:val="30"/>
          <w:kern w:val="0"/>
          <w:sz w:val="28"/>
          <w:szCs w:val="28"/>
        </w:rPr>
        <w:t>人。</w:t>
      </w:r>
    </w:p>
    <w:p w:rsidR="00D5051D" w:rsidRPr="00D5051D" w:rsidRDefault="00D5051D" w:rsidP="00D5051D">
      <w:pPr>
        <w:widowControl/>
        <w:shd w:val="clear" w:color="auto" w:fill="FFFFFF"/>
        <w:spacing w:before="75" w:after="75"/>
        <w:ind w:firstLine="480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仿宋" w:eastAsia="仿宋" w:hAnsi="仿宋" w:cs="宋体" w:hint="eastAsia"/>
          <w:color w:val="000000"/>
          <w:spacing w:val="30"/>
          <w:kern w:val="0"/>
          <w:sz w:val="28"/>
          <w:szCs w:val="28"/>
        </w:rPr>
        <w:t>3、车辆情况：我校没有公车。</w:t>
      </w:r>
    </w:p>
    <w:p w:rsidR="00D5051D" w:rsidRPr="00D5051D" w:rsidRDefault="00D5051D" w:rsidP="00D5051D">
      <w:pPr>
        <w:widowControl/>
        <w:shd w:val="clear" w:color="auto" w:fill="FFFFFF"/>
        <w:spacing w:before="75" w:after="75"/>
        <w:ind w:firstLine="480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仿宋" w:eastAsia="仿宋" w:hAnsi="仿宋" w:cs="宋体" w:hint="eastAsia"/>
          <w:color w:val="000000"/>
          <w:spacing w:val="30"/>
          <w:kern w:val="0"/>
          <w:sz w:val="28"/>
          <w:szCs w:val="28"/>
        </w:rPr>
        <w:t>（三）部门决算单位构成</w:t>
      </w:r>
    </w:p>
    <w:p w:rsidR="00D5051D" w:rsidRPr="00D5051D" w:rsidRDefault="00D5051D" w:rsidP="00D5051D">
      <w:pPr>
        <w:widowControl/>
        <w:shd w:val="clear" w:color="auto" w:fill="FFFFFF"/>
        <w:spacing w:before="75" w:after="75"/>
        <w:ind w:firstLine="480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宋体" w:eastAsia="宋体" w:hAnsi="宋体" w:cs="宋体"/>
          <w:spacing w:val="30"/>
          <w:kern w:val="0"/>
          <w:sz w:val="24"/>
          <w:szCs w:val="24"/>
        </w:rPr>
        <w:t> </w:t>
      </w:r>
      <w:r w:rsidRPr="00D5051D">
        <w:rPr>
          <w:rFonts w:ascii="仿宋" w:eastAsia="仿宋" w:hAnsi="仿宋" w:cs="宋体" w:hint="eastAsia"/>
          <w:color w:val="000000"/>
          <w:spacing w:val="30"/>
          <w:kern w:val="0"/>
          <w:sz w:val="28"/>
          <w:szCs w:val="28"/>
        </w:rPr>
        <w:t xml:space="preserve"> </w:t>
      </w:r>
      <w:r w:rsidRPr="00D5051D">
        <w:rPr>
          <w:rFonts w:ascii="宋体" w:eastAsia="宋体" w:hAnsi="宋体" w:cs="宋体"/>
          <w:spacing w:val="30"/>
          <w:kern w:val="0"/>
          <w:sz w:val="24"/>
          <w:szCs w:val="24"/>
        </w:rPr>
        <w:t> </w:t>
      </w:r>
      <w:r w:rsidRPr="00D5051D">
        <w:rPr>
          <w:rFonts w:ascii="仿宋" w:eastAsia="仿宋" w:hAnsi="仿宋" w:cs="宋体" w:hint="eastAsia"/>
          <w:color w:val="000000"/>
          <w:spacing w:val="30"/>
          <w:kern w:val="0"/>
          <w:sz w:val="28"/>
          <w:szCs w:val="28"/>
        </w:rPr>
        <w:t>我校无二级决算单位，因此，纳入</w:t>
      </w:r>
      <w:r>
        <w:rPr>
          <w:rFonts w:ascii="仿宋" w:eastAsia="仿宋" w:hAnsi="仿宋" w:cs="宋体" w:hint="eastAsia"/>
          <w:color w:val="000000"/>
          <w:spacing w:val="30"/>
          <w:kern w:val="0"/>
          <w:sz w:val="28"/>
          <w:szCs w:val="28"/>
        </w:rPr>
        <w:t>201</w:t>
      </w:r>
      <w:r>
        <w:rPr>
          <w:rFonts w:ascii="仿宋" w:eastAsia="仿宋" w:hAnsi="仿宋" w:cs="宋体"/>
          <w:color w:val="000000"/>
          <w:spacing w:val="30"/>
          <w:kern w:val="0"/>
          <w:sz w:val="28"/>
          <w:szCs w:val="28"/>
        </w:rPr>
        <w:t>9</w:t>
      </w:r>
      <w:r w:rsidRPr="00D5051D">
        <w:rPr>
          <w:rFonts w:ascii="仿宋" w:eastAsia="仿宋" w:hAnsi="仿宋" w:cs="宋体" w:hint="eastAsia"/>
          <w:color w:val="000000"/>
          <w:spacing w:val="30"/>
          <w:kern w:val="0"/>
          <w:sz w:val="28"/>
          <w:szCs w:val="28"/>
        </w:rPr>
        <w:t>年部门决算编制范围只有南岳区实验中学本级。</w:t>
      </w:r>
    </w:p>
    <w:p w:rsidR="00D5051D" w:rsidRPr="00D5051D" w:rsidRDefault="00D5051D" w:rsidP="00D5051D">
      <w:pPr>
        <w:widowControl/>
        <w:spacing w:before="75" w:after="75" w:line="500" w:lineRule="atLeast"/>
        <w:ind w:firstLine="420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宋体" w:eastAsia="宋体" w:hAnsi="宋体" w:cs="宋体" w:hint="eastAsia"/>
          <w:spacing w:val="30"/>
          <w:kern w:val="0"/>
          <w:sz w:val="24"/>
          <w:szCs w:val="24"/>
        </w:rPr>
        <w:lastRenderedPageBreak/>
        <w:t> </w:t>
      </w:r>
    </w:p>
    <w:p w:rsidR="00D5051D" w:rsidRPr="00D5051D" w:rsidRDefault="00D5051D" w:rsidP="00D5051D">
      <w:pPr>
        <w:widowControl/>
        <w:spacing w:before="75" w:after="75" w:line="500" w:lineRule="atLeast"/>
        <w:ind w:firstLine="490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微软雅黑" w:eastAsia="微软雅黑" w:hAnsi="微软雅黑" w:cs="宋体" w:hint="eastAsia"/>
          <w:spacing w:val="30"/>
          <w:kern w:val="0"/>
          <w:sz w:val="28"/>
          <w:szCs w:val="28"/>
        </w:rPr>
        <w:t>第二部分</w:t>
      </w:r>
      <w:r>
        <w:rPr>
          <w:rFonts w:ascii="微软雅黑" w:eastAsia="微软雅黑" w:hAnsi="微软雅黑" w:cs="宋体" w:hint="eastAsia"/>
          <w:spacing w:val="30"/>
          <w:kern w:val="0"/>
          <w:sz w:val="28"/>
          <w:szCs w:val="28"/>
        </w:rPr>
        <w:t xml:space="preserve"> 201</w:t>
      </w:r>
      <w:r>
        <w:rPr>
          <w:rFonts w:ascii="微软雅黑" w:eastAsia="微软雅黑" w:hAnsi="微软雅黑" w:cs="宋体"/>
          <w:spacing w:val="30"/>
          <w:kern w:val="0"/>
          <w:sz w:val="28"/>
          <w:szCs w:val="28"/>
        </w:rPr>
        <w:t>9</w:t>
      </w:r>
      <w:r w:rsidRPr="00D5051D">
        <w:rPr>
          <w:rFonts w:ascii="微软雅黑" w:eastAsia="微软雅黑" w:hAnsi="微软雅黑" w:cs="宋体" w:hint="eastAsia"/>
          <w:spacing w:val="30"/>
          <w:kern w:val="0"/>
          <w:sz w:val="28"/>
          <w:szCs w:val="28"/>
        </w:rPr>
        <w:t>年度部门决算表</w:t>
      </w:r>
    </w:p>
    <w:p w:rsidR="00D5051D" w:rsidRPr="00D5051D" w:rsidRDefault="00D5051D" w:rsidP="00D5051D">
      <w:pPr>
        <w:widowControl/>
        <w:spacing w:before="75" w:after="75" w:line="500" w:lineRule="atLeast"/>
        <w:ind w:firstLine="490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公开01表 收入支出决算总表</w:t>
      </w:r>
    </w:p>
    <w:p w:rsidR="00D5051D" w:rsidRPr="00D5051D" w:rsidRDefault="00D5051D" w:rsidP="00D5051D">
      <w:pPr>
        <w:widowControl/>
        <w:spacing w:before="75" w:after="75" w:line="500" w:lineRule="atLeast"/>
        <w:ind w:firstLine="490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公开02表 收入决算表</w:t>
      </w:r>
    </w:p>
    <w:p w:rsidR="00D5051D" w:rsidRPr="00D5051D" w:rsidRDefault="00D5051D" w:rsidP="00D5051D">
      <w:pPr>
        <w:widowControl/>
        <w:spacing w:before="75" w:after="75" w:line="500" w:lineRule="atLeast"/>
        <w:ind w:firstLine="490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公开03表 支出决算表</w:t>
      </w:r>
    </w:p>
    <w:p w:rsidR="00D5051D" w:rsidRPr="00D5051D" w:rsidRDefault="00D5051D" w:rsidP="00D5051D">
      <w:pPr>
        <w:widowControl/>
        <w:spacing w:before="75" w:after="75" w:line="500" w:lineRule="atLeast"/>
        <w:ind w:firstLine="490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公开04表 财政拨款收入支出决算总表</w:t>
      </w:r>
    </w:p>
    <w:p w:rsidR="00D5051D" w:rsidRPr="00D5051D" w:rsidRDefault="00D5051D" w:rsidP="00D5051D">
      <w:pPr>
        <w:widowControl/>
        <w:spacing w:before="75" w:after="75" w:line="500" w:lineRule="atLeast"/>
        <w:ind w:firstLine="490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公开05表 一般公共预算财政拨款支出决算表</w:t>
      </w:r>
    </w:p>
    <w:p w:rsidR="00D5051D" w:rsidRPr="00D5051D" w:rsidRDefault="00D5051D" w:rsidP="00D5051D">
      <w:pPr>
        <w:widowControl/>
        <w:spacing w:before="75" w:after="75" w:line="500" w:lineRule="atLeast"/>
        <w:ind w:firstLine="490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公开06表 一般公共预算财政拨款基本支出决算表</w:t>
      </w:r>
    </w:p>
    <w:p w:rsidR="00D5051D" w:rsidRPr="00D5051D" w:rsidRDefault="00D5051D" w:rsidP="00D5051D">
      <w:pPr>
        <w:widowControl/>
        <w:spacing w:before="75" w:after="75" w:line="500" w:lineRule="atLeast"/>
        <w:ind w:firstLine="490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公开07表 一般公共预算财政拨款“三公”经费支出决算表</w:t>
      </w:r>
    </w:p>
    <w:p w:rsidR="00D5051D" w:rsidRPr="00D5051D" w:rsidRDefault="00D5051D" w:rsidP="00D5051D">
      <w:pPr>
        <w:widowControl/>
        <w:spacing w:before="75" w:after="75" w:line="500" w:lineRule="atLeast"/>
        <w:ind w:firstLine="490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公开08表</w:t>
      </w:r>
      <w:r w:rsidRPr="00D5051D">
        <w:rPr>
          <w:rFonts w:ascii="Calibri" w:eastAsia="仿宋" w:hAnsi="Calibri" w:cs="Calibri"/>
          <w:spacing w:val="30"/>
          <w:kern w:val="0"/>
          <w:sz w:val="28"/>
          <w:szCs w:val="28"/>
        </w:rPr>
        <w:t> </w:t>
      </w: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 xml:space="preserve"> 政府性基金预算财政拨款收入支出决算表</w:t>
      </w:r>
    </w:p>
    <w:p w:rsidR="00D5051D" w:rsidRPr="00D5051D" w:rsidRDefault="00D5051D" w:rsidP="00D5051D">
      <w:pPr>
        <w:widowControl/>
        <w:spacing w:before="75" w:after="75" w:line="500" w:lineRule="atLeast"/>
        <w:ind w:firstLine="490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宋体" w:eastAsia="宋体" w:hAnsi="宋体" w:cs="宋体" w:hint="eastAsia"/>
          <w:spacing w:val="30"/>
          <w:kern w:val="0"/>
          <w:sz w:val="28"/>
          <w:szCs w:val="28"/>
        </w:rPr>
        <w:t>公开表格内容详见附后</w:t>
      </w:r>
    </w:p>
    <w:p w:rsidR="00D5051D" w:rsidRPr="00D5051D" w:rsidRDefault="00D5051D" w:rsidP="00D5051D">
      <w:pPr>
        <w:widowControl/>
        <w:spacing w:before="75" w:after="75" w:line="500" w:lineRule="atLeast"/>
        <w:ind w:firstLine="490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微软雅黑" w:eastAsia="微软雅黑" w:hAnsi="微软雅黑" w:cs="宋体" w:hint="eastAsia"/>
          <w:spacing w:val="30"/>
          <w:kern w:val="0"/>
          <w:sz w:val="28"/>
          <w:szCs w:val="28"/>
        </w:rPr>
        <w:t>第三部分</w:t>
      </w:r>
      <w:r>
        <w:rPr>
          <w:rFonts w:ascii="微软雅黑" w:eastAsia="微软雅黑" w:hAnsi="微软雅黑" w:cs="宋体" w:hint="eastAsia"/>
          <w:spacing w:val="30"/>
          <w:kern w:val="0"/>
          <w:sz w:val="28"/>
          <w:szCs w:val="28"/>
        </w:rPr>
        <w:t xml:space="preserve"> 201</w:t>
      </w:r>
      <w:r>
        <w:rPr>
          <w:rFonts w:ascii="微软雅黑" w:eastAsia="微软雅黑" w:hAnsi="微软雅黑" w:cs="宋体"/>
          <w:spacing w:val="30"/>
          <w:kern w:val="0"/>
          <w:sz w:val="28"/>
          <w:szCs w:val="28"/>
        </w:rPr>
        <w:t>9</w:t>
      </w:r>
      <w:r w:rsidRPr="00D5051D">
        <w:rPr>
          <w:rFonts w:ascii="微软雅黑" w:eastAsia="微软雅黑" w:hAnsi="微软雅黑" w:cs="宋体" w:hint="eastAsia"/>
          <w:spacing w:val="30"/>
          <w:kern w:val="0"/>
          <w:sz w:val="28"/>
          <w:szCs w:val="28"/>
        </w:rPr>
        <w:t>年度部门决算情况说明</w:t>
      </w:r>
    </w:p>
    <w:p w:rsidR="00D5051D" w:rsidRPr="00D5051D" w:rsidRDefault="00D5051D" w:rsidP="00D5051D">
      <w:pPr>
        <w:widowControl/>
        <w:spacing w:before="75" w:after="75" w:line="500" w:lineRule="atLeast"/>
        <w:ind w:firstLine="492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仿宋" w:eastAsia="仿宋" w:hAnsi="仿宋" w:cs="宋体" w:hint="eastAsia"/>
          <w:b/>
          <w:bCs/>
          <w:spacing w:val="30"/>
          <w:kern w:val="0"/>
          <w:sz w:val="28"/>
          <w:szCs w:val="28"/>
        </w:rPr>
        <w:t>一、年度收支决算情况。</w:t>
      </w:r>
    </w:p>
    <w:p w:rsidR="00D5051D" w:rsidRPr="00D5051D" w:rsidRDefault="00D5051D" w:rsidP="00D5051D">
      <w:pPr>
        <w:widowControl/>
        <w:spacing w:before="75" w:after="75" w:line="500" w:lineRule="atLeast"/>
        <w:ind w:firstLine="490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全年总收入为</w:t>
      </w:r>
      <w:r w:rsidR="00AE48AB">
        <w:rPr>
          <w:rFonts w:ascii="仿宋" w:eastAsia="仿宋" w:hAnsi="仿宋" w:cs="宋体"/>
          <w:spacing w:val="30"/>
          <w:kern w:val="0"/>
          <w:sz w:val="28"/>
          <w:szCs w:val="28"/>
        </w:rPr>
        <w:t>2152.03</w:t>
      </w: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万元。其中年度一般公共预算财政拨款收入为</w:t>
      </w:r>
      <w:r w:rsidR="00AE48AB">
        <w:rPr>
          <w:rFonts w:ascii="仿宋" w:eastAsia="仿宋" w:hAnsi="仿宋" w:cs="宋体"/>
          <w:spacing w:val="30"/>
          <w:kern w:val="0"/>
          <w:sz w:val="28"/>
          <w:szCs w:val="28"/>
        </w:rPr>
        <w:t>1702.21</w:t>
      </w: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万元</w:t>
      </w:r>
      <w:r w:rsidR="00AE48AB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，其他收入2</w:t>
      </w:r>
      <w:r w:rsidR="00AE48AB">
        <w:rPr>
          <w:rFonts w:ascii="仿宋" w:eastAsia="仿宋" w:hAnsi="仿宋" w:cs="宋体"/>
          <w:spacing w:val="30"/>
          <w:kern w:val="0"/>
          <w:sz w:val="28"/>
          <w:szCs w:val="28"/>
        </w:rPr>
        <w:t>12.85万元</w:t>
      </w: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。全年总支出为</w:t>
      </w:r>
      <w:r w:rsidR="00AE48AB">
        <w:rPr>
          <w:rFonts w:ascii="仿宋" w:eastAsia="仿宋" w:hAnsi="仿宋" w:cs="宋体"/>
          <w:spacing w:val="30"/>
          <w:kern w:val="0"/>
          <w:sz w:val="28"/>
          <w:szCs w:val="28"/>
        </w:rPr>
        <w:t>2059.46</w:t>
      </w: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万元。其中：基本支出</w:t>
      </w:r>
      <w:r w:rsidR="00AE48AB">
        <w:rPr>
          <w:rFonts w:ascii="仿宋" w:eastAsia="仿宋" w:hAnsi="仿宋" w:cs="宋体"/>
          <w:spacing w:val="30"/>
          <w:kern w:val="0"/>
          <w:sz w:val="28"/>
          <w:szCs w:val="28"/>
        </w:rPr>
        <w:t>1712.64</w:t>
      </w: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万元，项目支出</w:t>
      </w:r>
      <w:r w:rsidR="00AE48AB">
        <w:rPr>
          <w:rFonts w:ascii="仿宋" w:eastAsia="仿宋" w:hAnsi="仿宋" w:cs="宋体"/>
          <w:spacing w:val="30"/>
          <w:kern w:val="0"/>
          <w:sz w:val="28"/>
          <w:szCs w:val="28"/>
        </w:rPr>
        <w:t>346.82</w:t>
      </w: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万元。比上年增长</w:t>
      </w:r>
      <w:r w:rsidR="00AE48AB">
        <w:rPr>
          <w:rFonts w:ascii="仿宋" w:eastAsia="仿宋" w:hAnsi="仿宋" w:cs="宋体"/>
          <w:spacing w:val="30"/>
          <w:kern w:val="0"/>
          <w:sz w:val="28"/>
          <w:szCs w:val="28"/>
        </w:rPr>
        <w:t>27</w:t>
      </w: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%。增长的原因是临聘人员增加</w:t>
      </w:r>
      <w:r w:rsidR="00AE48AB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和辅助教学用房的新建</w:t>
      </w: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。</w:t>
      </w:r>
    </w:p>
    <w:p w:rsidR="00D5051D" w:rsidRPr="00D5051D" w:rsidRDefault="00D5051D" w:rsidP="00D5051D">
      <w:pPr>
        <w:widowControl/>
        <w:spacing w:before="75" w:after="75" w:line="500" w:lineRule="atLeast"/>
        <w:ind w:firstLine="420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宋体" w:eastAsia="宋体" w:hAnsi="宋体" w:cs="宋体" w:hint="eastAsia"/>
          <w:spacing w:val="30"/>
          <w:kern w:val="0"/>
          <w:sz w:val="24"/>
          <w:szCs w:val="24"/>
        </w:rPr>
        <w:lastRenderedPageBreak/>
        <w:t> </w:t>
      </w:r>
    </w:p>
    <w:p w:rsidR="00D5051D" w:rsidRPr="00D5051D" w:rsidRDefault="00D5051D" w:rsidP="00D5051D">
      <w:pPr>
        <w:widowControl/>
        <w:spacing w:before="75" w:after="75" w:line="500" w:lineRule="atLeast"/>
        <w:ind w:firstLine="492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仿宋" w:eastAsia="仿宋" w:hAnsi="仿宋" w:cs="宋体" w:hint="eastAsia"/>
          <w:b/>
          <w:bCs/>
          <w:spacing w:val="30"/>
          <w:kern w:val="0"/>
          <w:sz w:val="28"/>
          <w:szCs w:val="28"/>
        </w:rPr>
        <w:t>二、一般公共预算财政拨款支出情况。</w:t>
      </w:r>
    </w:p>
    <w:p w:rsidR="00D5051D" w:rsidRPr="00D5051D" w:rsidRDefault="00D5051D" w:rsidP="00D5051D">
      <w:pPr>
        <w:widowControl/>
        <w:spacing w:before="75" w:after="75" w:line="500" w:lineRule="atLeast"/>
        <w:ind w:firstLine="490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年度一般公共预算财政拨款基本支出</w:t>
      </w:r>
      <w:r w:rsidR="00AE48AB">
        <w:rPr>
          <w:rFonts w:ascii="仿宋" w:eastAsia="仿宋" w:hAnsi="仿宋" w:cs="宋体"/>
          <w:spacing w:val="30"/>
          <w:kern w:val="0"/>
          <w:sz w:val="28"/>
          <w:szCs w:val="28"/>
        </w:rPr>
        <w:t>1937.02</w:t>
      </w: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万元，项目支出为</w:t>
      </w:r>
      <w:r w:rsidR="00AE48AB">
        <w:rPr>
          <w:rFonts w:ascii="仿宋" w:eastAsia="仿宋" w:hAnsi="仿宋" w:cs="宋体"/>
          <w:spacing w:val="30"/>
          <w:kern w:val="0"/>
          <w:sz w:val="28"/>
          <w:szCs w:val="28"/>
        </w:rPr>
        <w:t>346.82</w:t>
      </w: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 xml:space="preserve">万元。 </w:t>
      </w:r>
    </w:p>
    <w:p w:rsidR="00D5051D" w:rsidRPr="00D5051D" w:rsidRDefault="00D5051D" w:rsidP="00D5051D">
      <w:pPr>
        <w:widowControl/>
        <w:spacing w:before="75" w:after="75" w:line="500" w:lineRule="atLeast"/>
        <w:ind w:firstLine="492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仿宋" w:eastAsia="仿宋" w:hAnsi="仿宋" w:cs="宋体" w:hint="eastAsia"/>
          <w:b/>
          <w:bCs/>
          <w:spacing w:val="30"/>
          <w:kern w:val="0"/>
          <w:sz w:val="28"/>
          <w:szCs w:val="28"/>
        </w:rPr>
        <w:t>三、一般公共预算财政拨款基本支出情况。</w:t>
      </w:r>
    </w:p>
    <w:p w:rsidR="00D5051D" w:rsidRPr="00D5051D" w:rsidRDefault="00D5051D" w:rsidP="00D5051D">
      <w:pPr>
        <w:widowControl/>
        <w:spacing w:before="75" w:after="75" w:line="500" w:lineRule="atLeast"/>
        <w:ind w:firstLine="490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一般公共预算财政拨款基本支出1</w:t>
      </w:r>
      <w:r w:rsidR="004A1965">
        <w:rPr>
          <w:rFonts w:ascii="仿宋" w:eastAsia="仿宋" w:hAnsi="仿宋" w:cs="宋体"/>
          <w:spacing w:val="30"/>
          <w:kern w:val="0"/>
          <w:sz w:val="28"/>
          <w:szCs w:val="28"/>
        </w:rPr>
        <w:t>937.02</w:t>
      </w: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万元，其中人员经费</w:t>
      </w:r>
      <w:r w:rsidR="004A1965">
        <w:rPr>
          <w:rFonts w:ascii="仿宋" w:eastAsia="仿宋" w:hAnsi="仿宋" w:cs="宋体"/>
          <w:spacing w:val="30"/>
          <w:kern w:val="0"/>
          <w:sz w:val="28"/>
          <w:szCs w:val="28"/>
        </w:rPr>
        <w:t>1363.74</w:t>
      </w: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万元；（基本工资</w:t>
      </w:r>
      <w:r w:rsidR="004A1965">
        <w:rPr>
          <w:rFonts w:ascii="仿宋" w:eastAsia="仿宋" w:hAnsi="仿宋" w:cs="宋体"/>
          <w:spacing w:val="30"/>
          <w:kern w:val="0"/>
          <w:sz w:val="28"/>
          <w:szCs w:val="28"/>
        </w:rPr>
        <w:t>397.94</w:t>
      </w: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万元，津贴补贴1</w:t>
      </w:r>
      <w:r w:rsidR="004A1965">
        <w:rPr>
          <w:rFonts w:ascii="仿宋" w:eastAsia="仿宋" w:hAnsi="仿宋" w:cs="宋体"/>
          <w:spacing w:val="30"/>
          <w:kern w:val="0"/>
          <w:sz w:val="28"/>
          <w:szCs w:val="28"/>
        </w:rPr>
        <w:t>52.13</w:t>
      </w: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万元，奖金</w:t>
      </w:r>
      <w:r w:rsidR="004A1965">
        <w:rPr>
          <w:rFonts w:ascii="仿宋" w:eastAsia="仿宋" w:hAnsi="仿宋" w:cs="宋体"/>
          <w:spacing w:val="30"/>
          <w:kern w:val="0"/>
          <w:sz w:val="28"/>
          <w:szCs w:val="28"/>
        </w:rPr>
        <w:t>58.06</w:t>
      </w: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万元，社会保障缴费</w:t>
      </w:r>
      <w:r w:rsidR="00E31764">
        <w:rPr>
          <w:rFonts w:ascii="仿宋" w:eastAsia="仿宋" w:hAnsi="仿宋" w:cs="宋体"/>
          <w:spacing w:val="30"/>
          <w:kern w:val="0"/>
          <w:sz w:val="28"/>
          <w:szCs w:val="28"/>
        </w:rPr>
        <w:t>274.01</w:t>
      </w: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万元，绩效工资</w:t>
      </w:r>
      <w:r w:rsidR="004A1965">
        <w:rPr>
          <w:rFonts w:ascii="仿宋" w:eastAsia="仿宋" w:hAnsi="仿宋" w:cs="宋体"/>
          <w:spacing w:val="30"/>
          <w:kern w:val="0"/>
          <w:sz w:val="28"/>
          <w:szCs w:val="28"/>
        </w:rPr>
        <w:t>267.81</w:t>
      </w: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万元，住房公职金</w:t>
      </w:r>
      <w:r w:rsidR="004A1965">
        <w:rPr>
          <w:rFonts w:ascii="仿宋" w:eastAsia="仿宋" w:hAnsi="仿宋" w:cs="宋体"/>
          <w:spacing w:val="30"/>
          <w:kern w:val="0"/>
          <w:sz w:val="28"/>
          <w:szCs w:val="28"/>
        </w:rPr>
        <w:t>115.05</w:t>
      </w: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万元，其他工资福利支出</w:t>
      </w:r>
      <w:r w:rsidR="004A1965">
        <w:rPr>
          <w:rFonts w:ascii="仿宋" w:eastAsia="仿宋" w:hAnsi="仿宋" w:cs="宋体"/>
          <w:spacing w:val="30"/>
          <w:kern w:val="0"/>
          <w:sz w:val="28"/>
          <w:szCs w:val="28"/>
        </w:rPr>
        <w:t>98.74</w:t>
      </w: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万元）；商品服务支出为</w:t>
      </w:r>
      <w:r w:rsidR="00E31764">
        <w:rPr>
          <w:rFonts w:ascii="仿宋" w:eastAsia="仿宋" w:hAnsi="仿宋" w:cs="宋体"/>
          <w:spacing w:val="30"/>
          <w:kern w:val="0"/>
          <w:sz w:val="28"/>
          <w:szCs w:val="28"/>
        </w:rPr>
        <w:t>179.71</w:t>
      </w: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万元（办公费</w:t>
      </w:r>
      <w:r w:rsidR="00E31764">
        <w:rPr>
          <w:rFonts w:ascii="仿宋" w:eastAsia="仿宋" w:hAnsi="仿宋" w:cs="宋体"/>
          <w:spacing w:val="30"/>
          <w:kern w:val="0"/>
          <w:sz w:val="28"/>
          <w:szCs w:val="28"/>
        </w:rPr>
        <w:t>19.47</w:t>
      </w: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万元，印刷费</w:t>
      </w:r>
      <w:r w:rsidR="00E31764">
        <w:rPr>
          <w:rFonts w:ascii="仿宋" w:eastAsia="仿宋" w:hAnsi="仿宋" w:cs="宋体"/>
          <w:spacing w:val="30"/>
          <w:kern w:val="0"/>
          <w:sz w:val="28"/>
          <w:szCs w:val="28"/>
        </w:rPr>
        <w:t>10.25</w:t>
      </w: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万元，水费</w:t>
      </w:r>
      <w:r w:rsidR="00E31764">
        <w:rPr>
          <w:rFonts w:ascii="仿宋" w:eastAsia="仿宋" w:hAnsi="仿宋" w:cs="宋体"/>
          <w:spacing w:val="30"/>
          <w:kern w:val="0"/>
          <w:sz w:val="28"/>
          <w:szCs w:val="28"/>
        </w:rPr>
        <w:t>8.66</w:t>
      </w: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万元，电费</w:t>
      </w:r>
      <w:r w:rsidR="00E31764">
        <w:rPr>
          <w:rFonts w:ascii="仿宋" w:eastAsia="仿宋" w:hAnsi="仿宋" w:cs="宋体"/>
          <w:spacing w:val="30"/>
          <w:kern w:val="0"/>
          <w:sz w:val="28"/>
          <w:szCs w:val="28"/>
        </w:rPr>
        <w:t>7.1</w:t>
      </w: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万元，邮电费</w:t>
      </w:r>
      <w:r w:rsidR="00E31764">
        <w:rPr>
          <w:rFonts w:ascii="仿宋" w:eastAsia="仿宋" w:hAnsi="仿宋" w:cs="宋体"/>
          <w:spacing w:val="30"/>
          <w:kern w:val="0"/>
          <w:sz w:val="28"/>
          <w:szCs w:val="28"/>
        </w:rPr>
        <w:t>6.23</w:t>
      </w: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万元，差旅费4.</w:t>
      </w:r>
      <w:r w:rsidR="00E31764">
        <w:rPr>
          <w:rFonts w:ascii="仿宋" w:eastAsia="仿宋" w:hAnsi="仿宋" w:cs="宋体"/>
          <w:spacing w:val="30"/>
          <w:kern w:val="0"/>
          <w:sz w:val="28"/>
          <w:szCs w:val="28"/>
        </w:rPr>
        <w:t>69</w:t>
      </w: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万元，维护费</w:t>
      </w:r>
      <w:r w:rsidR="00E31764">
        <w:rPr>
          <w:rFonts w:ascii="仿宋" w:eastAsia="仿宋" w:hAnsi="仿宋" w:cs="宋体"/>
          <w:spacing w:val="30"/>
          <w:kern w:val="0"/>
          <w:sz w:val="28"/>
          <w:szCs w:val="28"/>
        </w:rPr>
        <w:t>12.83</w:t>
      </w: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万元，培训费</w:t>
      </w:r>
      <w:r w:rsidR="00E31764">
        <w:rPr>
          <w:rFonts w:ascii="仿宋" w:eastAsia="仿宋" w:hAnsi="仿宋" w:cs="宋体"/>
          <w:spacing w:val="30"/>
          <w:kern w:val="0"/>
          <w:sz w:val="28"/>
          <w:szCs w:val="28"/>
        </w:rPr>
        <w:t>2.07</w:t>
      </w: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万元，公务接待费</w:t>
      </w:r>
      <w:r w:rsidR="00E31764">
        <w:rPr>
          <w:rFonts w:ascii="仿宋" w:eastAsia="仿宋" w:hAnsi="仿宋" w:cs="宋体"/>
          <w:spacing w:val="30"/>
          <w:kern w:val="0"/>
          <w:sz w:val="28"/>
          <w:szCs w:val="28"/>
        </w:rPr>
        <w:t>0.5</w:t>
      </w: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万元，专用材料费</w:t>
      </w:r>
      <w:r w:rsidR="00E31764">
        <w:rPr>
          <w:rFonts w:ascii="仿宋" w:eastAsia="仿宋" w:hAnsi="仿宋" w:cs="宋体"/>
          <w:spacing w:val="30"/>
          <w:kern w:val="0"/>
          <w:sz w:val="28"/>
          <w:szCs w:val="28"/>
        </w:rPr>
        <w:t>9.97</w:t>
      </w: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万元，劳务费</w:t>
      </w:r>
      <w:r w:rsidR="00E31764">
        <w:rPr>
          <w:rFonts w:ascii="仿宋" w:eastAsia="仿宋" w:hAnsi="仿宋" w:cs="宋体"/>
          <w:spacing w:val="30"/>
          <w:kern w:val="0"/>
          <w:sz w:val="28"/>
          <w:szCs w:val="28"/>
        </w:rPr>
        <w:t>2.97</w:t>
      </w: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万元，工会经费</w:t>
      </w:r>
      <w:r w:rsidR="00E31764">
        <w:rPr>
          <w:rFonts w:ascii="仿宋" w:eastAsia="仿宋" w:hAnsi="仿宋" w:cs="宋体"/>
          <w:spacing w:val="30"/>
          <w:kern w:val="0"/>
          <w:sz w:val="28"/>
          <w:szCs w:val="28"/>
        </w:rPr>
        <w:t>10.19</w:t>
      </w: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万元，其他商品和服务支出</w:t>
      </w:r>
      <w:r w:rsidR="00E31764">
        <w:rPr>
          <w:rFonts w:ascii="仿宋" w:eastAsia="仿宋" w:hAnsi="仿宋" w:cs="宋体"/>
          <w:spacing w:val="30"/>
          <w:kern w:val="0"/>
          <w:sz w:val="28"/>
          <w:szCs w:val="28"/>
        </w:rPr>
        <w:t>84.78</w:t>
      </w: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万元）；对个人和家庭补助</w:t>
      </w:r>
      <w:r w:rsidR="00E31764">
        <w:rPr>
          <w:rFonts w:ascii="仿宋" w:eastAsia="仿宋" w:hAnsi="仿宋" w:cs="宋体"/>
          <w:spacing w:val="30"/>
          <w:kern w:val="0"/>
          <w:sz w:val="28"/>
          <w:szCs w:val="28"/>
        </w:rPr>
        <w:t>19.81</w:t>
      </w: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万元（抚恤金</w:t>
      </w:r>
      <w:r w:rsidR="00E31764">
        <w:rPr>
          <w:rFonts w:ascii="仿宋" w:eastAsia="仿宋" w:hAnsi="仿宋" w:cs="宋体"/>
          <w:spacing w:val="30"/>
          <w:kern w:val="0"/>
          <w:sz w:val="28"/>
          <w:szCs w:val="28"/>
        </w:rPr>
        <w:t>8.64</w:t>
      </w: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万元，生活补助</w:t>
      </w:r>
      <w:r w:rsidR="00E31764">
        <w:rPr>
          <w:rFonts w:ascii="仿宋" w:eastAsia="仿宋" w:hAnsi="仿宋" w:cs="宋体"/>
          <w:spacing w:val="30"/>
          <w:kern w:val="0"/>
          <w:sz w:val="28"/>
          <w:szCs w:val="28"/>
        </w:rPr>
        <w:t>2.38</w:t>
      </w: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万元，奖励金</w:t>
      </w:r>
      <w:r w:rsidR="00E31764">
        <w:rPr>
          <w:rFonts w:ascii="仿宋" w:eastAsia="仿宋" w:hAnsi="仿宋" w:cs="宋体"/>
          <w:spacing w:val="30"/>
          <w:kern w:val="0"/>
          <w:sz w:val="28"/>
          <w:szCs w:val="28"/>
        </w:rPr>
        <w:t>5.77</w:t>
      </w: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万元，其他支出</w:t>
      </w:r>
      <w:r w:rsidR="00E31764">
        <w:rPr>
          <w:rFonts w:ascii="仿宋" w:eastAsia="仿宋" w:hAnsi="仿宋" w:cs="宋体"/>
          <w:spacing w:val="30"/>
          <w:kern w:val="0"/>
          <w:sz w:val="28"/>
          <w:szCs w:val="28"/>
        </w:rPr>
        <w:t>3.02</w:t>
      </w:r>
      <w:r w:rsidR="00E31764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万元）</w:t>
      </w:r>
      <w:r w:rsidR="00E31764"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。</w:t>
      </w:r>
    </w:p>
    <w:p w:rsidR="00D5051D" w:rsidRPr="00D5051D" w:rsidRDefault="00D5051D" w:rsidP="00D5051D">
      <w:pPr>
        <w:widowControl/>
        <w:spacing w:before="75" w:after="75" w:line="500" w:lineRule="atLeast"/>
        <w:ind w:firstLine="492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仿宋" w:eastAsia="仿宋" w:hAnsi="仿宋" w:cs="宋体" w:hint="eastAsia"/>
          <w:b/>
          <w:bCs/>
          <w:spacing w:val="30"/>
          <w:kern w:val="0"/>
          <w:sz w:val="28"/>
          <w:szCs w:val="28"/>
        </w:rPr>
        <w:t>四、年度“三公”经费决算情况。</w:t>
      </w:r>
    </w:p>
    <w:p w:rsidR="00D5051D" w:rsidRPr="00D5051D" w:rsidRDefault="00D5051D" w:rsidP="00D5051D">
      <w:pPr>
        <w:widowControl/>
        <w:spacing w:before="75" w:after="75" w:line="500" w:lineRule="atLeast"/>
        <w:ind w:firstLine="490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201</w:t>
      </w:r>
      <w:r>
        <w:rPr>
          <w:rFonts w:ascii="仿宋" w:eastAsia="仿宋" w:hAnsi="仿宋" w:cs="宋体"/>
          <w:spacing w:val="30"/>
          <w:kern w:val="0"/>
          <w:sz w:val="28"/>
          <w:szCs w:val="28"/>
        </w:rPr>
        <w:t>9</w:t>
      </w: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年，我校“三公”经费共计</w:t>
      </w:r>
      <w:r>
        <w:rPr>
          <w:rFonts w:ascii="仿宋" w:eastAsia="仿宋" w:hAnsi="仿宋" w:cs="宋体"/>
          <w:spacing w:val="30"/>
          <w:kern w:val="0"/>
          <w:sz w:val="28"/>
          <w:szCs w:val="28"/>
        </w:rPr>
        <w:t>0.5</w:t>
      </w: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万元，与</w:t>
      </w:r>
      <w:r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201</w:t>
      </w:r>
      <w:r>
        <w:rPr>
          <w:rFonts w:ascii="仿宋" w:eastAsia="仿宋" w:hAnsi="仿宋" w:cs="宋体"/>
          <w:spacing w:val="30"/>
          <w:kern w:val="0"/>
          <w:sz w:val="28"/>
          <w:szCs w:val="28"/>
        </w:rPr>
        <w:t>8</w:t>
      </w: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年相比节约了</w:t>
      </w:r>
      <w:r>
        <w:rPr>
          <w:rFonts w:ascii="仿宋" w:eastAsia="仿宋" w:hAnsi="仿宋" w:cs="宋体"/>
          <w:spacing w:val="30"/>
          <w:kern w:val="0"/>
          <w:sz w:val="28"/>
          <w:szCs w:val="28"/>
        </w:rPr>
        <w:t>70</w:t>
      </w: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%。其中公务接待经费</w:t>
      </w:r>
      <w:r>
        <w:rPr>
          <w:rFonts w:ascii="仿宋" w:eastAsia="仿宋" w:hAnsi="仿宋" w:cs="宋体"/>
          <w:spacing w:val="30"/>
          <w:kern w:val="0"/>
          <w:sz w:val="28"/>
          <w:szCs w:val="28"/>
        </w:rPr>
        <w:t>0.5</w:t>
      </w: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万元，公车运行经费0万元，公费出国（境）费用为0万元。</w:t>
      </w:r>
    </w:p>
    <w:p w:rsidR="00D5051D" w:rsidRPr="00D5051D" w:rsidRDefault="00D5051D" w:rsidP="00D5051D">
      <w:pPr>
        <w:widowControl/>
        <w:spacing w:before="75" w:after="75" w:line="500" w:lineRule="atLeast"/>
        <w:ind w:firstLine="492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宋体" w:eastAsia="宋体" w:hAnsi="宋体" w:cs="宋体" w:hint="eastAsia"/>
          <w:b/>
          <w:bCs/>
          <w:spacing w:val="30"/>
          <w:kern w:val="0"/>
          <w:sz w:val="28"/>
          <w:szCs w:val="28"/>
        </w:rPr>
        <w:lastRenderedPageBreak/>
        <w:t>五、政府采购情况</w:t>
      </w:r>
    </w:p>
    <w:p w:rsidR="00D5051D" w:rsidRPr="00D5051D" w:rsidRDefault="00D5051D" w:rsidP="00D5051D">
      <w:pPr>
        <w:widowControl/>
        <w:spacing w:before="75" w:after="75"/>
        <w:ind w:firstLine="560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Times New Roman" w:eastAsia="宋体" w:hAnsi="Times New Roman" w:cs="Times New Roman"/>
          <w:spacing w:val="30"/>
          <w:kern w:val="0"/>
          <w:sz w:val="28"/>
          <w:szCs w:val="28"/>
        </w:rPr>
        <w:t>2019</w:t>
      </w:r>
      <w:r w:rsidRPr="00D5051D">
        <w:rPr>
          <w:rFonts w:ascii="Times New Roman" w:eastAsia="宋体" w:hAnsi="Times New Roman" w:cs="Times New Roman"/>
          <w:spacing w:val="30"/>
          <w:kern w:val="0"/>
          <w:sz w:val="28"/>
          <w:szCs w:val="28"/>
        </w:rPr>
        <w:t>年政府采购预算总额</w:t>
      </w:r>
      <w:r w:rsidRPr="00D5051D">
        <w:rPr>
          <w:rFonts w:ascii="Times New Roman" w:eastAsia="宋体" w:hAnsi="Times New Roman" w:cs="Times New Roman"/>
          <w:spacing w:val="30"/>
          <w:kern w:val="0"/>
          <w:sz w:val="28"/>
          <w:szCs w:val="28"/>
        </w:rPr>
        <w:t>77</w:t>
      </w:r>
      <w:r w:rsidRPr="00D5051D">
        <w:rPr>
          <w:rFonts w:ascii="Times New Roman" w:eastAsia="宋体" w:hAnsi="Times New Roman" w:cs="Times New Roman"/>
          <w:spacing w:val="30"/>
          <w:kern w:val="0"/>
          <w:sz w:val="28"/>
          <w:szCs w:val="28"/>
        </w:rPr>
        <w:t>万元，其中：政府采购货物</w:t>
      </w:r>
      <w:r w:rsidRPr="00D5051D">
        <w:rPr>
          <w:rFonts w:ascii="Times New Roman" w:eastAsia="宋体" w:hAnsi="Times New Roman" w:cs="Times New Roman"/>
          <w:spacing w:val="30"/>
          <w:kern w:val="0"/>
          <w:sz w:val="28"/>
          <w:szCs w:val="28"/>
        </w:rPr>
        <w:t>77</w:t>
      </w:r>
      <w:r w:rsidRPr="00D5051D">
        <w:rPr>
          <w:rFonts w:ascii="Times New Roman" w:eastAsia="宋体" w:hAnsi="Times New Roman" w:cs="Times New Roman"/>
          <w:spacing w:val="30"/>
          <w:kern w:val="0"/>
          <w:sz w:val="28"/>
          <w:szCs w:val="28"/>
        </w:rPr>
        <w:t>万元</w:t>
      </w:r>
      <w:r w:rsidRPr="00D5051D">
        <w:rPr>
          <w:rFonts w:ascii="Times New Roman" w:eastAsia="宋体" w:hAnsi="Times New Roman" w:cs="Times New Roman"/>
          <w:spacing w:val="30"/>
          <w:kern w:val="0"/>
          <w:sz w:val="28"/>
          <w:szCs w:val="28"/>
        </w:rPr>
        <w:t>(</w:t>
      </w:r>
      <w:r w:rsidRPr="00D5051D">
        <w:rPr>
          <w:rFonts w:ascii="Times New Roman" w:eastAsia="宋体" w:hAnsi="Times New Roman" w:cs="Times New Roman"/>
          <w:spacing w:val="30"/>
          <w:kern w:val="0"/>
          <w:sz w:val="28"/>
          <w:szCs w:val="28"/>
        </w:rPr>
        <w:t>含维修</w:t>
      </w:r>
      <w:r w:rsidRPr="00D5051D">
        <w:rPr>
          <w:rFonts w:ascii="Times New Roman" w:eastAsia="宋体" w:hAnsi="Times New Roman" w:cs="Times New Roman"/>
          <w:spacing w:val="30"/>
          <w:kern w:val="0"/>
          <w:sz w:val="28"/>
          <w:szCs w:val="28"/>
        </w:rPr>
        <w:t>)</w:t>
      </w:r>
      <w:r w:rsidRPr="00D5051D">
        <w:rPr>
          <w:rFonts w:ascii="Times New Roman" w:eastAsia="宋体" w:hAnsi="Times New Roman" w:cs="Times New Roman"/>
          <w:spacing w:val="30"/>
          <w:kern w:val="0"/>
          <w:sz w:val="28"/>
          <w:szCs w:val="28"/>
        </w:rPr>
        <w:t>。</w:t>
      </w:r>
    </w:p>
    <w:p w:rsidR="00D5051D" w:rsidRPr="00D5051D" w:rsidRDefault="00D5051D" w:rsidP="00D5051D">
      <w:pPr>
        <w:widowControl/>
        <w:spacing w:before="75" w:after="75"/>
        <w:ind w:firstLine="560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宋体" w:eastAsia="宋体" w:hAnsi="宋体" w:cs="宋体"/>
          <w:spacing w:val="30"/>
          <w:kern w:val="0"/>
          <w:sz w:val="24"/>
          <w:szCs w:val="24"/>
        </w:rPr>
        <w:t> </w:t>
      </w:r>
    </w:p>
    <w:p w:rsidR="00D5051D" w:rsidRPr="00D5051D" w:rsidRDefault="00D5051D" w:rsidP="00D5051D">
      <w:pPr>
        <w:widowControl/>
        <w:spacing w:before="75" w:after="75"/>
        <w:ind w:firstLine="562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Times New Roman" w:eastAsia="宋体" w:hAnsi="Times New Roman" w:cs="Times New Roman"/>
          <w:b/>
          <w:bCs/>
          <w:spacing w:val="30"/>
          <w:kern w:val="0"/>
          <w:sz w:val="28"/>
          <w:szCs w:val="28"/>
        </w:rPr>
        <w:t>六、国有资产占有情况</w:t>
      </w:r>
    </w:p>
    <w:p w:rsidR="00D5051D" w:rsidRPr="00D5051D" w:rsidRDefault="00D5051D" w:rsidP="00D5051D">
      <w:pPr>
        <w:widowControl/>
        <w:spacing w:before="75" w:after="75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Times New Roman" w:eastAsia="宋体" w:hAnsi="Times New Roman" w:cs="Times New Roman"/>
          <w:spacing w:val="30"/>
          <w:kern w:val="0"/>
          <w:sz w:val="28"/>
          <w:szCs w:val="28"/>
        </w:rPr>
        <w:t>截止</w:t>
      </w:r>
      <w:r>
        <w:rPr>
          <w:rFonts w:ascii="Times New Roman" w:eastAsia="宋体" w:hAnsi="Times New Roman" w:cs="Times New Roman"/>
          <w:spacing w:val="30"/>
          <w:kern w:val="0"/>
          <w:sz w:val="28"/>
          <w:szCs w:val="28"/>
        </w:rPr>
        <w:t>2019</w:t>
      </w:r>
      <w:r w:rsidRPr="00D5051D">
        <w:rPr>
          <w:rFonts w:ascii="Times New Roman" w:eastAsia="宋体" w:hAnsi="Times New Roman" w:cs="Times New Roman"/>
          <w:spacing w:val="30"/>
          <w:kern w:val="0"/>
          <w:sz w:val="28"/>
          <w:szCs w:val="28"/>
        </w:rPr>
        <w:t>年底，我单位名下固定资产总额</w:t>
      </w:r>
      <w:r w:rsidRPr="00D5051D">
        <w:rPr>
          <w:rFonts w:ascii="Times New Roman" w:eastAsia="宋体" w:hAnsi="Times New Roman" w:cs="Times New Roman"/>
          <w:spacing w:val="30"/>
          <w:kern w:val="0"/>
          <w:sz w:val="28"/>
          <w:szCs w:val="28"/>
        </w:rPr>
        <w:t>719</w:t>
      </w:r>
      <w:r w:rsidRPr="00D5051D">
        <w:rPr>
          <w:rFonts w:ascii="Times New Roman" w:eastAsia="宋体" w:hAnsi="Times New Roman" w:cs="Times New Roman"/>
          <w:spacing w:val="30"/>
          <w:kern w:val="0"/>
          <w:sz w:val="28"/>
          <w:szCs w:val="28"/>
        </w:rPr>
        <w:t>万元（不含房产，因房产尚未入账），其中房屋</w:t>
      </w:r>
      <w:r w:rsidRPr="00D5051D">
        <w:rPr>
          <w:rFonts w:ascii="Times New Roman" w:eastAsia="宋体" w:hAnsi="Times New Roman" w:cs="Times New Roman"/>
          <w:spacing w:val="30"/>
          <w:kern w:val="0"/>
          <w:sz w:val="28"/>
          <w:szCs w:val="28"/>
        </w:rPr>
        <w:t>15968</w:t>
      </w:r>
      <w:r w:rsidRPr="00D5051D">
        <w:rPr>
          <w:rFonts w:ascii="Times New Roman" w:eastAsia="宋体" w:hAnsi="Times New Roman" w:cs="Times New Roman"/>
          <w:spacing w:val="30"/>
          <w:kern w:val="0"/>
          <w:sz w:val="28"/>
          <w:szCs w:val="28"/>
        </w:rPr>
        <w:t>平方米（捐赠），无公车，其他房屋和构筑物总计</w:t>
      </w:r>
      <w:r w:rsidRPr="00D5051D">
        <w:rPr>
          <w:rFonts w:ascii="Times New Roman" w:eastAsia="宋体" w:hAnsi="Times New Roman" w:cs="Times New Roman"/>
          <w:spacing w:val="30"/>
          <w:kern w:val="0"/>
          <w:sz w:val="28"/>
          <w:szCs w:val="28"/>
        </w:rPr>
        <w:t>362</w:t>
      </w:r>
      <w:r w:rsidRPr="00D5051D">
        <w:rPr>
          <w:rFonts w:ascii="Times New Roman" w:eastAsia="宋体" w:hAnsi="Times New Roman" w:cs="Times New Roman"/>
          <w:spacing w:val="30"/>
          <w:kern w:val="0"/>
          <w:sz w:val="28"/>
          <w:szCs w:val="28"/>
        </w:rPr>
        <w:t>万元，通用设备总计</w:t>
      </w:r>
      <w:r w:rsidRPr="00D5051D">
        <w:rPr>
          <w:rFonts w:ascii="Times New Roman" w:eastAsia="宋体" w:hAnsi="Times New Roman" w:cs="Times New Roman"/>
          <w:spacing w:val="30"/>
          <w:kern w:val="0"/>
          <w:sz w:val="28"/>
          <w:szCs w:val="28"/>
        </w:rPr>
        <w:t>57</w:t>
      </w:r>
      <w:r w:rsidRPr="00D5051D">
        <w:rPr>
          <w:rFonts w:ascii="Times New Roman" w:eastAsia="宋体" w:hAnsi="Times New Roman" w:cs="Times New Roman"/>
          <w:spacing w:val="30"/>
          <w:kern w:val="0"/>
          <w:sz w:val="28"/>
          <w:szCs w:val="28"/>
        </w:rPr>
        <w:t>万元，专用设备总计</w:t>
      </w:r>
      <w:r w:rsidRPr="00D5051D">
        <w:rPr>
          <w:rFonts w:ascii="Times New Roman" w:eastAsia="宋体" w:hAnsi="Times New Roman" w:cs="Times New Roman"/>
          <w:spacing w:val="30"/>
          <w:kern w:val="0"/>
          <w:sz w:val="28"/>
          <w:szCs w:val="28"/>
        </w:rPr>
        <w:t>20</w:t>
      </w:r>
      <w:r w:rsidRPr="00D5051D">
        <w:rPr>
          <w:rFonts w:ascii="Times New Roman" w:eastAsia="宋体" w:hAnsi="Times New Roman" w:cs="Times New Roman"/>
          <w:spacing w:val="30"/>
          <w:kern w:val="0"/>
          <w:sz w:val="28"/>
          <w:szCs w:val="28"/>
        </w:rPr>
        <w:t>万元，图书</w:t>
      </w:r>
      <w:r w:rsidRPr="00D5051D">
        <w:rPr>
          <w:rFonts w:ascii="Times New Roman" w:eastAsia="宋体" w:hAnsi="Times New Roman" w:cs="Times New Roman"/>
          <w:spacing w:val="30"/>
          <w:kern w:val="0"/>
          <w:sz w:val="28"/>
          <w:szCs w:val="28"/>
        </w:rPr>
        <w:t>52</w:t>
      </w:r>
      <w:r w:rsidRPr="00D5051D">
        <w:rPr>
          <w:rFonts w:ascii="Times New Roman" w:eastAsia="宋体" w:hAnsi="Times New Roman" w:cs="Times New Roman"/>
          <w:spacing w:val="30"/>
          <w:kern w:val="0"/>
          <w:sz w:val="28"/>
          <w:szCs w:val="28"/>
        </w:rPr>
        <w:t>万元。</w:t>
      </w:r>
      <w:r w:rsidRPr="00D5051D">
        <w:rPr>
          <w:rFonts w:ascii="宋体" w:eastAsia="宋体" w:hAnsi="宋体" w:cs="宋体"/>
          <w:spacing w:val="30"/>
          <w:kern w:val="0"/>
          <w:sz w:val="24"/>
          <w:szCs w:val="24"/>
        </w:rPr>
        <w:t> </w:t>
      </w:r>
      <w:r w:rsidRPr="00D5051D">
        <w:rPr>
          <w:rFonts w:ascii="Times New Roman" w:eastAsia="宋体" w:hAnsi="Times New Roman" w:cs="Times New Roman"/>
          <w:spacing w:val="30"/>
          <w:kern w:val="0"/>
          <w:sz w:val="28"/>
          <w:szCs w:val="28"/>
        </w:rPr>
        <w:t>其中单价</w:t>
      </w:r>
      <w:r w:rsidRPr="00D5051D">
        <w:rPr>
          <w:rFonts w:ascii="Times New Roman" w:eastAsia="宋体" w:hAnsi="Times New Roman" w:cs="Times New Roman"/>
          <w:spacing w:val="30"/>
          <w:kern w:val="0"/>
          <w:sz w:val="28"/>
          <w:szCs w:val="28"/>
        </w:rPr>
        <w:t>50</w:t>
      </w:r>
      <w:r w:rsidRPr="00D5051D">
        <w:rPr>
          <w:rFonts w:ascii="Times New Roman" w:eastAsia="宋体" w:hAnsi="Times New Roman" w:cs="Times New Roman"/>
          <w:spacing w:val="30"/>
          <w:kern w:val="0"/>
          <w:sz w:val="28"/>
          <w:szCs w:val="28"/>
        </w:rPr>
        <w:t>万以上的通用设备无，单价</w:t>
      </w:r>
      <w:r w:rsidRPr="00D5051D">
        <w:rPr>
          <w:rFonts w:ascii="Times New Roman" w:eastAsia="宋体" w:hAnsi="Times New Roman" w:cs="Times New Roman"/>
          <w:spacing w:val="30"/>
          <w:kern w:val="0"/>
          <w:sz w:val="28"/>
          <w:szCs w:val="28"/>
        </w:rPr>
        <w:t>100</w:t>
      </w:r>
      <w:r w:rsidRPr="00D5051D">
        <w:rPr>
          <w:rFonts w:ascii="Times New Roman" w:eastAsia="宋体" w:hAnsi="Times New Roman" w:cs="Times New Roman"/>
          <w:spacing w:val="30"/>
          <w:kern w:val="0"/>
          <w:sz w:val="28"/>
          <w:szCs w:val="28"/>
        </w:rPr>
        <w:t>万以上的专用设备无。</w:t>
      </w:r>
    </w:p>
    <w:p w:rsidR="00D5051D" w:rsidRPr="00D5051D" w:rsidRDefault="00D5051D" w:rsidP="00D5051D">
      <w:pPr>
        <w:widowControl/>
        <w:spacing w:before="75" w:after="75" w:line="500" w:lineRule="atLeast"/>
        <w:ind w:firstLine="492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仿宋" w:eastAsia="仿宋" w:hAnsi="仿宋" w:cs="宋体" w:hint="eastAsia"/>
          <w:b/>
          <w:bCs/>
          <w:spacing w:val="30"/>
          <w:kern w:val="0"/>
          <w:sz w:val="28"/>
          <w:szCs w:val="28"/>
        </w:rPr>
        <w:t>七、政府性基金预算财政拨款收入支出决算说明</w:t>
      </w:r>
    </w:p>
    <w:p w:rsidR="00D5051D" w:rsidRPr="00D5051D" w:rsidRDefault="00D5051D" w:rsidP="00D5051D">
      <w:pPr>
        <w:widowControl/>
        <w:spacing w:before="75" w:after="75" w:line="500" w:lineRule="atLeast"/>
        <w:ind w:firstLine="490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宋体" w:eastAsia="宋体" w:hAnsi="宋体" w:cs="宋体" w:hint="eastAsia"/>
          <w:spacing w:val="30"/>
          <w:kern w:val="0"/>
          <w:sz w:val="28"/>
          <w:szCs w:val="28"/>
        </w:rPr>
        <w:t>本单位无政府性基金收支项目。</w:t>
      </w:r>
    </w:p>
    <w:p w:rsidR="00D5051D" w:rsidRPr="00D5051D" w:rsidRDefault="00D5051D" w:rsidP="00D5051D">
      <w:pPr>
        <w:widowControl/>
        <w:spacing w:before="75" w:after="75" w:line="500" w:lineRule="atLeast"/>
        <w:ind w:firstLine="490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宋体" w:eastAsia="宋体" w:hAnsi="宋体" w:cs="宋体" w:hint="eastAsia"/>
          <w:spacing w:val="30"/>
          <w:kern w:val="0"/>
          <w:sz w:val="28"/>
          <w:szCs w:val="28"/>
        </w:rPr>
        <w:t>八、重点项目绩效情况自评：我校有重点项目，但是属于教育局专门班子管理，重点项目由教育局进行自评。</w:t>
      </w:r>
    </w:p>
    <w:p w:rsidR="00D5051D" w:rsidRPr="00D5051D" w:rsidRDefault="00D5051D" w:rsidP="00D5051D">
      <w:pPr>
        <w:widowControl/>
        <w:spacing w:before="75" w:after="75" w:line="500" w:lineRule="atLeast"/>
        <w:ind w:firstLine="490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微软雅黑" w:eastAsia="微软雅黑" w:hAnsi="微软雅黑" w:cs="宋体" w:hint="eastAsia"/>
          <w:spacing w:val="30"/>
          <w:kern w:val="0"/>
          <w:sz w:val="28"/>
          <w:szCs w:val="28"/>
        </w:rPr>
        <w:t xml:space="preserve">第四部分 名词解释  </w:t>
      </w:r>
      <w:r w:rsidRPr="00D5051D">
        <w:rPr>
          <w:rFonts w:ascii="Calibri" w:eastAsia="仿宋" w:hAnsi="Calibri" w:cs="Calibri"/>
          <w:spacing w:val="30"/>
          <w:kern w:val="0"/>
          <w:sz w:val="28"/>
          <w:szCs w:val="28"/>
        </w:rPr>
        <w:t>                           </w:t>
      </w:r>
    </w:p>
    <w:p w:rsidR="00D5051D" w:rsidRPr="00D5051D" w:rsidRDefault="00D5051D" w:rsidP="00D5051D">
      <w:pPr>
        <w:widowControl/>
        <w:shd w:val="clear" w:color="auto" w:fill="FFFFFF"/>
        <w:spacing w:before="75" w:after="75" w:line="500" w:lineRule="atLeast"/>
        <w:ind w:firstLine="492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仿宋" w:eastAsia="仿宋" w:hAnsi="仿宋" w:cs="宋体" w:hint="eastAsia"/>
          <w:b/>
          <w:bCs/>
          <w:spacing w:val="30"/>
          <w:kern w:val="0"/>
          <w:sz w:val="28"/>
          <w:szCs w:val="28"/>
          <w:shd w:val="clear" w:color="auto" w:fill="FFFFFF"/>
        </w:rPr>
        <w:t>1、机关运行经费：</w:t>
      </w: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  <w:shd w:val="clear" w:color="auto" w:fill="FFFFFF"/>
        </w:rPr>
        <w:t>是指各部门的公用经费，包括办公及印刷费、邮电费、差旅费、会议费、福利费、日常维修费、专用资料及一般设备购置费、办公用房水电</w:t>
      </w: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  <w:shd w:val="clear" w:color="auto" w:fill="FFFFFF"/>
        </w:rPr>
        <w:lastRenderedPageBreak/>
        <w:t>费、办公用房取暖费、办公用房物业管理费、公务用车运行维护费以及其他费用。</w:t>
      </w:r>
    </w:p>
    <w:p w:rsidR="00D5051D" w:rsidRPr="00D5051D" w:rsidRDefault="00D5051D" w:rsidP="00D5051D">
      <w:pPr>
        <w:widowControl/>
        <w:shd w:val="clear" w:color="auto" w:fill="FFFFFF"/>
        <w:spacing w:before="75" w:after="75" w:line="500" w:lineRule="atLeast"/>
        <w:ind w:firstLine="492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5051D">
        <w:rPr>
          <w:rFonts w:ascii="仿宋" w:eastAsia="仿宋" w:hAnsi="仿宋" w:cs="宋体" w:hint="eastAsia"/>
          <w:b/>
          <w:bCs/>
          <w:spacing w:val="30"/>
          <w:kern w:val="0"/>
          <w:sz w:val="28"/>
          <w:szCs w:val="28"/>
          <w:shd w:val="clear" w:color="auto" w:fill="FFFFFF"/>
        </w:rPr>
        <w:t>2、“三公”经费：</w:t>
      </w:r>
      <w:r w:rsidRPr="00D5051D">
        <w:rPr>
          <w:rFonts w:ascii="仿宋" w:eastAsia="仿宋" w:hAnsi="仿宋" w:cs="宋体" w:hint="eastAsia"/>
          <w:spacing w:val="30"/>
          <w:kern w:val="0"/>
          <w:sz w:val="28"/>
          <w:szCs w:val="28"/>
          <w:shd w:val="clear" w:color="auto" w:fill="FFFFFF"/>
        </w:rPr>
        <w:t>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 w:rsidR="00D5051D" w:rsidRPr="00D5051D" w:rsidRDefault="00D5051D" w:rsidP="00D5051D">
      <w:pPr>
        <w:widowControl/>
        <w:spacing w:line="500" w:lineRule="exact"/>
        <w:ind w:firstLineChars="175" w:firstLine="525"/>
        <w:jc w:val="center"/>
        <w:rPr>
          <w:rFonts w:ascii="微软雅黑" w:eastAsia="微软雅黑" w:hAnsi="微软雅黑" w:cs="Arial"/>
          <w:spacing w:val="30"/>
          <w:kern w:val="0"/>
          <w:sz w:val="24"/>
          <w:szCs w:val="24"/>
        </w:rPr>
      </w:pPr>
      <w:r w:rsidRPr="00D5051D">
        <w:rPr>
          <w:rFonts w:ascii="微软雅黑" w:eastAsia="微软雅黑" w:hAnsi="微软雅黑" w:cs="Arial" w:hint="eastAsia"/>
          <w:spacing w:val="30"/>
          <w:kern w:val="0"/>
          <w:sz w:val="24"/>
          <w:szCs w:val="24"/>
        </w:rPr>
        <w:t xml:space="preserve">　</w:t>
      </w:r>
    </w:p>
    <w:p w:rsidR="001A3B09" w:rsidRDefault="001A3B09">
      <w:bookmarkStart w:id="0" w:name="_GoBack"/>
      <w:bookmarkEnd w:id="0"/>
    </w:p>
    <w:sectPr w:rsidR="001A3B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6CD" w:rsidRDefault="009576CD" w:rsidP="00D5051D">
      <w:r>
        <w:separator/>
      </w:r>
    </w:p>
  </w:endnote>
  <w:endnote w:type="continuationSeparator" w:id="0">
    <w:p w:rsidR="009576CD" w:rsidRDefault="009576CD" w:rsidP="00D5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6CD" w:rsidRDefault="009576CD" w:rsidP="00D5051D">
      <w:r>
        <w:separator/>
      </w:r>
    </w:p>
  </w:footnote>
  <w:footnote w:type="continuationSeparator" w:id="0">
    <w:p w:rsidR="009576CD" w:rsidRDefault="009576CD" w:rsidP="00D50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1D"/>
    <w:rsid w:val="001A3B09"/>
    <w:rsid w:val="002178BE"/>
    <w:rsid w:val="0029340E"/>
    <w:rsid w:val="002C58CD"/>
    <w:rsid w:val="004A1965"/>
    <w:rsid w:val="005B46E6"/>
    <w:rsid w:val="0090504E"/>
    <w:rsid w:val="009576CD"/>
    <w:rsid w:val="009D0535"/>
    <w:rsid w:val="00AE48AB"/>
    <w:rsid w:val="00B558DD"/>
    <w:rsid w:val="00D5051D"/>
    <w:rsid w:val="00E3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312D5-E1A4-41C0-887B-6F43EEF2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0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05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0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051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5051D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5051D"/>
    <w:rPr>
      <w:b/>
      <w:bCs/>
    </w:rPr>
  </w:style>
  <w:style w:type="paragraph" w:styleId="a7">
    <w:name w:val="List Paragraph"/>
    <w:basedOn w:val="a"/>
    <w:uiPriority w:val="34"/>
    <w:qFormat/>
    <w:rsid w:val="00D5051D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D5051D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50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2194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317</Words>
  <Characters>1809</Characters>
  <Application>Microsoft Office Word</Application>
  <DocSecurity>0</DocSecurity>
  <Lines>15</Lines>
  <Paragraphs>4</Paragraphs>
  <ScaleCrop>false</ScaleCrop>
  <Company>MS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2020-09-03T06:50:00Z</dcterms:created>
  <dcterms:modified xsi:type="dcterms:W3CDTF">2020-09-03T07:53:00Z</dcterms:modified>
</cp:coreProperties>
</file>