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65"/>
        <w:gridCol w:w="1019"/>
        <w:gridCol w:w="613"/>
        <w:gridCol w:w="360"/>
        <w:gridCol w:w="948"/>
        <w:gridCol w:w="412"/>
        <w:gridCol w:w="700"/>
        <w:gridCol w:w="1380"/>
        <w:gridCol w:w="240"/>
        <w:gridCol w:w="680"/>
        <w:gridCol w:w="1360"/>
      </w:tblGrid>
      <w:tr>
        <w:trPr>
          <w:trHeight w:val="705" w:hRule="atLeast"/>
          <w:jc w:val="center"/>
        </w:trPr>
        <w:tc>
          <w:tcPr>
            <w:tcW w:w="1001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01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南岳区人大办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蒋和平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代表联系区、乡（镇）、村（社区）群众工作站经费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新增项目□                       延续项目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南岳区人民代表大会常务委员会办公室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2021年1月1日——2021年12月31日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蒋和平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袁倩17397216718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</w:rPr>
              <w:t>组织代表视察</w:t>
            </w:r>
            <w:r>
              <w:rPr>
                <w:rFonts w:hint="eastAsia" w:ascii="微软雅黑" w:hAnsi="微软雅黑" w:eastAsia="微软雅黑" w:cs="微软雅黑"/>
                <w:bCs/>
                <w:color w:val="2B2B2B"/>
                <w:kern w:val="36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bCs/>
                <w:color w:val="2B2B2B"/>
                <w:kern w:val="36"/>
                <w:sz w:val="24"/>
                <w:szCs w:val="24"/>
              </w:rPr>
              <w:t>评议和代表小组等活动开展。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</w:rPr>
              <w:t>中华人民共和国全国人民代表大会和地方各级人民代表大会代表法》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、南岳区人大常委会办公室关于印发《南岳区人大常委会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val="en-US" w:eastAsia="zh-CN"/>
              </w:rPr>
              <w:t>2020年工作要点的通知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》（岳常办【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】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val="en-US" w:eastAsia="zh-CN"/>
              </w:rPr>
              <w:t>13号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6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28.5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28.5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230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12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</w:rPr>
              <w:t>为确保专项实施而制定的制度和措施，如成立的专门管理机构、资金管理办法、项目管理办法、工作措施（方案、规划）等。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0" w:leftChars="0" w:right="-110"/>
              <w:rPr>
                <w:rFonts w:hint="eastAsia" w:ascii="宋体" w:hAnsi="宋体" w:cs="宋体"/>
                <w:color w:val="2B2B2B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</w:rPr>
              <w:t>充分履行代表职责，完成代表各项工作，提升代表的素质和能力。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</w:rPr>
              <w:t>充分履行代表职责，完成代表各项工作，提升代表的素质和能力。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工作站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=29个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1"/>
                <w:szCs w:val="21"/>
              </w:rPr>
              <w:t>保证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1"/>
                <w:szCs w:val="21"/>
                <w:lang w:eastAsia="zh-CN"/>
              </w:rPr>
              <w:t>群众与政府的联络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=100%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联络站提议答复率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</w:rPr>
              <w:t>各组按规定完成代表活动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=4次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会议召开及时率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区站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南岳镇、寿岳乡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=4万/镇、镇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街道办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szCs w:val="24"/>
                <w:lang w:eastAsia="zh-CN"/>
              </w:rPr>
              <w:t>村（社区）各0.5万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=0.5/村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效益指标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全市民主法治建设和经济社会改革发展工作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有所促进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民主法治氛围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明显提升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全市人民群众满意度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=100%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3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其他需要说明的问题</w:t>
            </w:r>
          </w:p>
        </w:tc>
        <w:tc>
          <w:tcPr>
            <w:tcW w:w="7712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11"/>
    <w:rsid w:val="00745F11"/>
    <w:rsid w:val="10952567"/>
    <w:rsid w:val="4375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2020-07-06T08:16:00Z</dcterms:created>
  <dc:creator>三乙文</dc:creator>
  <cp:lastModifiedBy>正则</cp:lastModifiedBy>
  <dcterms:modified xsi:type="dcterms:W3CDTF">2021-04-07T09:45:33Z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814B63759CE240DE88DBDC6631D7C67D</vt:lpwstr>
  </property>
</Properties>
</file>