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521" w:rsidRPr="00E82521" w:rsidRDefault="00E82521" w:rsidP="00E82521">
      <w:pPr>
        <w:widowControl/>
        <w:shd w:val="clear" w:color="auto" w:fill="FFFFFF"/>
        <w:spacing w:before="156" w:after="187"/>
        <w:ind w:firstLine="561"/>
        <w:jc w:val="center"/>
        <w:rPr>
          <w:rFonts w:ascii="微软雅黑" w:eastAsia="微软雅黑" w:hAnsi="微软雅黑" w:cs="宋体"/>
          <w:color w:val="666666"/>
          <w:kern w:val="0"/>
          <w:sz w:val="26"/>
          <w:szCs w:val="26"/>
        </w:rPr>
      </w:pPr>
      <w:r w:rsidRPr="00E82521">
        <w:rPr>
          <w:rFonts w:ascii="宋体" w:eastAsia="宋体" w:hAnsi="宋体" w:cs="宋体" w:hint="eastAsia"/>
          <w:b/>
          <w:bCs/>
          <w:color w:val="666666"/>
          <w:kern w:val="0"/>
          <w:sz w:val="32"/>
          <w:szCs w:val="32"/>
        </w:rPr>
        <w:t>南岳区住房保障服务中心部门整体支出绩效目标申报表</w:t>
      </w:r>
      <w:r w:rsidRPr="00E82521">
        <w:rPr>
          <w:rFonts w:ascii="宋体" w:eastAsia="宋体" w:hAnsi="宋体" w:cs="宋体" w:hint="eastAsia"/>
          <w:b/>
          <w:bCs/>
          <w:color w:val="666666"/>
          <w:kern w:val="0"/>
          <w:sz w:val="32"/>
          <w:szCs w:val="32"/>
        </w:rPr>
        <w:br/>
      </w:r>
      <w:r w:rsidRPr="00E82521">
        <w:rPr>
          <w:rFonts w:ascii="宋体" w:eastAsia="宋体" w:hAnsi="宋体" w:cs="宋体" w:hint="eastAsia"/>
          <w:color w:val="666666"/>
          <w:kern w:val="0"/>
          <w:sz w:val="32"/>
          <w:szCs w:val="32"/>
        </w:rPr>
        <w:t>（   2019   年度）</w:t>
      </w:r>
    </w:p>
    <w:p w:rsidR="00E82521" w:rsidRPr="00E82521" w:rsidRDefault="00E82521" w:rsidP="00E82521">
      <w:pPr>
        <w:widowControl/>
        <w:shd w:val="clear" w:color="auto" w:fill="FFFFFF"/>
        <w:spacing w:after="187" w:line="393" w:lineRule="atLeast"/>
        <w:ind w:left="-420" w:firstLine="561"/>
        <w:jc w:val="left"/>
        <w:rPr>
          <w:rFonts w:ascii="微软雅黑" w:eastAsia="微软雅黑" w:hAnsi="微软雅黑" w:cs="宋体" w:hint="eastAsia"/>
          <w:color w:val="666666"/>
          <w:kern w:val="0"/>
          <w:sz w:val="26"/>
          <w:szCs w:val="26"/>
        </w:rPr>
      </w:pPr>
      <w:r w:rsidRPr="00E82521">
        <w:rPr>
          <w:rFonts w:ascii="宋体" w:eastAsia="宋体" w:hAnsi="宋体" w:cs="宋体" w:hint="eastAsia"/>
          <w:color w:val="666666"/>
          <w:kern w:val="0"/>
          <w:sz w:val="24"/>
          <w:szCs w:val="24"/>
        </w:rPr>
        <w:t>填报单位（盖章）</w:t>
      </w:r>
      <w:r w:rsidRPr="00E82521">
        <w:rPr>
          <w:rFonts w:ascii="黑体" w:eastAsia="黑体" w:hAnsi="黑体" w:cs="宋体" w:hint="eastAsia"/>
          <w:color w:val="666666"/>
          <w:kern w:val="0"/>
          <w:sz w:val="24"/>
          <w:szCs w:val="24"/>
        </w:rPr>
        <w:t>：南岳区住房保障服务中心</w:t>
      </w:r>
      <w:r w:rsidRPr="00E82521">
        <w:rPr>
          <w:rFonts w:ascii="Times New Roman" w:eastAsia="微软雅黑" w:hAnsi="Times New Roman" w:cs="Times New Roman"/>
          <w:color w:val="666666"/>
          <w:kern w:val="0"/>
          <w:sz w:val="24"/>
          <w:szCs w:val="24"/>
        </w:rPr>
        <w:t>  </w:t>
      </w:r>
      <w:r w:rsidRPr="00E82521">
        <w:rPr>
          <w:rFonts w:ascii="宋体" w:eastAsia="宋体" w:hAnsi="宋体" w:cs="宋体" w:hint="eastAsia"/>
          <w:color w:val="666666"/>
          <w:kern w:val="0"/>
          <w:sz w:val="24"/>
          <w:szCs w:val="24"/>
        </w:rPr>
        <w:t>单位负责人（签名）：李勇</w:t>
      </w:r>
    </w:p>
    <w:tbl>
      <w:tblPr>
        <w:tblW w:w="9640" w:type="dxa"/>
        <w:tblInd w:w="135" w:type="dxa"/>
        <w:shd w:val="clear" w:color="auto" w:fill="FFFFFF"/>
        <w:tblCellMar>
          <w:top w:w="15" w:type="dxa"/>
          <w:left w:w="15" w:type="dxa"/>
          <w:bottom w:w="15" w:type="dxa"/>
          <w:right w:w="15" w:type="dxa"/>
        </w:tblCellMar>
        <w:tblLook w:val="04A0"/>
      </w:tblPr>
      <w:tblGrid>
        <w:gridCol w:w="809"/>
        <w:gridCol w:w="1418"/>
        <w:gridCol w:w="3685"/>
        <w:gridCol w:w="3728"/>
      </w:tblGrid>
      <w:tr w:rsidR="00E82521" w:rsidRPr="00E82521" w:rsidTr="00E82521">
        <w:trPr>
          <w:trHeight w:val="534"/>
        </w:trPr>
        <w:tc>
          <w:tcPr>
            <w:tcW w:w="8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82521" w:rsidRPr="00E82521" w:rsidRDefault="00E82521" w:rsidP="00E82521">
            <w:pPr>
              <w:widowControl/>
              <w:spacing w:after="187"/>
              <w:ind w:firstLine="561"/>
              <w:jc w:val="center"/>
              <w:rPr>
                <w:rFonts w:ascii="宋体" w:eastAsia="宋体" w:hAnsi="宋体" w:cs="宋体"/>
                <w:color w:val="666666"/>
                <w:kern w:val="0"/>
                <w:sz w:val="26"/>
                <w:szCs w:val="26"/>
              </w:rPr>
            </w:pPr>
            <w:r w:rsidRPr="00E82521">
              <w:rPr>
                <w:rFonts w:ascii="宋体" w:eastAsia="宋体" w:hAnsi="宋体" w:cs="宋体" w:hint="eastAsia"/>
                <w:b/>
                <w:bCs/>
                <w:color w:val="666666"/>
                <w:kern w:val="0"/>
                <w:sz w:val="24"/>
                <w:szCs w:val="24"/>
              </w:rPr>
              <w:t>部门名称</w:t>
            </w:r>
          </w:p>
        </w:tc>
        <w:tc>
          <w:tcPr>
            <w:tcW w:w="8831"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82521" w:rsidRPr="00E82521" w:rsidRDefault="00E82521" w:rsidP="00E82521">
            <w:pPr>
              <w:widowControl/>
              <w:spacing w:after="187"/>
              <w:ind w:firstLine="561"/>
              <w:jc w:val="center"/>
              <w:rPr>
                <w:rFonts w:ascii="宋体" w:eastAsia="宋体" w:hAnsi="宋体" w:cs="宋体"/>
                <w:color w:val="666666"/>
                <w:kern w:val="0"/>
                <w:sz w:val="26"/>
                <w:szCs w:val="26"/>
              </w:rPr>
            </w:pPr>
            <w:r w:rsidRPr="00E82521">
              <w:rPr>
                <w:rFonts w:ascii="黑体" w:eastAsia="黑体" w:hAnsi="黑体" w:cs="宋体" w:hint="eastAsia"/>
                <w:color w:val="666666"/>
                <w:kern w:val="0"/>
                <w:sz w:val="24"/>
                <w:szCs w:val="24"/>
              </w:rPr>
              <w:t xml:space="preserve">住房保障服务中心　</w:t>
            </w:r>
          </w:p>
        </w:tc>
      </w:tr>
      <w:tr w:rsidR="00E82521" w:rsidRPr="00E82521" w:rsidTr="00E82521">
        <w:trPr>
          <w:trHeight w:val="469"/>
        </w:trPr>
        <w:tc>
          <w:tcPr>
            <w:tcW w:w="8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82521" w:rsidRPr="00E82521" w:rsidRDefault="00E82521" w:rsidP="00E82521">
            <w:pPr>
              <w:widowControl/>
              <w:spacing w:after="187"/>
              <w:rPr>
                <w:rFonts w:ascii="宋体" w:eastAsia="宋体" w:hAnsi="宋体" w:cs="宋体"/>
                <w:color w:val="666666"/>
                <w:kern w:val="0"/>
                <w:sz w:val="26"/>
                <w:szCs w:val="26"/>
              </w:rPr>
            </w:pPr>
            <w:r>
              <w:rPr>
                <w:rFonts w:ascii="仿宋" w:eastAsia="仿宋" w:hAnsi="仿宋" w:cs="宋体" w:hint="eastAsia"/>
                <w:b/>
                <w:bCs/>
                <w:color w:val="666666"/>
                <w:kern w:val="0"/>
                <w:szCs w:val="21"/>
              </w:rPr>
              <w:t>2019</w:t>
            </w:r>
            <w:r w:rsidRPr="00E82521">
              <w:rPr>
                <w:rFonts w:ascii="仿宋" w:eastAsia="仿宋" w:hAnsi="仿宋" w:cs="宋体" w:hint="eastAsia"/>
                <w:b/>
                <w:bCs/>
                <w:color w:val="666666"/>
                <w:kern w:val="0"/>
                <w:szCs w:val="21"/>
              </w:rPr>
              <w:t>年度预算申请</w:t>
            </w:r>
            <w:r w:rsidRPr="00E82521">
              <w:rPr>
                <w:rFonts w:ascii="仿宋" w:eastAsia="仿宋" w:hAnsi="仿宋" w:cs="宋体" w:hint="eastAsia"/>
                <w:b/>
                <w:bCs/>
                <w:color w:val="666666"/>
                <w:kern w:val="0"/>
                <w:szCs w:val="21"/>
              </w:rPr>
              <w:br/>
              <w:t>（万元）</w:t>
            </w:r>
          </w:p>
        </w:tc>
        <w:tc>
          <w:tcPr>
            <w:tcW w:w="883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82521" w:rsidRPr="00E82521" w:rsidRDefault="00E82521" w:rsidP="00E82521">
            <w:pPr>
              <w:widowControl/>
              <w:spacing w:after="187"/>
              <w:ind w:firstLine="561"/>
              <w:jc w:val="left"/>
              <w:rPr>
                <w:rFonts w:ascii="宋体" w:eastAsia="宋体" w:hAnsi="宋体" w:cs="宋体"/>
                <w:color w:val="666666"/>
                <w:kern w:val="0"/>
                <w:sz w:val="26"/>
                <w:szCs w:val="26"/>
              </w:rPr>
            </w:pPr>
            <w:r w:rsidRPr="00E82521">
              <w:rPr>
                <w:rFonts w:ascii="仿宋" w:eastAsia="仿宋" w:hAnsi="仿宋" w:cs="宋体" w:hint="eastAsia"/>
                <w:color w:val="666666"/>
                <w:kern w:val="0"/>
                <w:szCs w:val="21"/>
              </w:rPr>
              <w:t>资金总额：460.41</w:t>
            </w:r>
          </w:p>
        </w:tc>
      </w:tr>
      <w:tr w:rsidR="00E82521" w:rsidRPr="00E82521" w:rsidTr="00E82521">
        <w:trPr>
          <w:trHeight w:val="44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82521" w:rsidRPr="00E82521" w:rsidRDefault="00E82521" w:rsidP="00E82521">
            <w:pPr>
              <w:widowControl/>
              <w:jc w:val="left"/>
              <w:rPr>
                <w:rFonts w:ascii="宋体" w:eastAsia="宋体" w:hAnsi="宋体" w:cs="宋体"/>
                <w:color w:val="666666"/>
                <w:kern w:val="0"/>
                <w:sz w:val="26"/>
                <w:szCs w:val="26"/>
              </w:rPr>
            </w:pPr>
          </w:p>
        </w:tc>
        <w:tc>
          <w:tcPr>
            <w:tcW w:w="510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82521" w:rsidRPr="00E82521" w:rsidRDefault="00E82521" w:rsidP="00E82521">
            <w:pPr>
              <w:widowControl/>
              <w:spacing w:after="187"/>
              <w:ind w:firstLine="561"/>
              <w:jc w:val="center"/>
              <w:rPr>
                <w:rFonts w:ascii="宋体" w:eastAsia="宋体" w:hAnsi="宋体" w:cs="宋体"/>
                <w:color w:val="666666"/>
                <w:kern w:val="0"/>
                <w:sz w:val="26"/>
                <w:szCs w:val="26"/>
              </w:rPr>
            </w:pPr>
            <w:r w:rsidRPr="00E82521">
              <w:rPr>
                <w:rFonts w:ascii="仿宋" w:eastAsia="仿宋" w:hAnsi="仿宋" w:cs="宋体" w:hint="eastAsia"/>
                <w:color w:val="666666"/>
                <w:kern w:val="0"/>
                <w:szCs w:val="21"/>
              </w:rPr>
              <w:t>按收入性质分</w:t>
            </w:r>
          </w:p>
        </w:tc>
        <w:tc>
          <w:tcPr>
            <w:tcW w:w="37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82521" w:rsidRPr="00E82521" w:rsidRDefault="00E82521" w:rsidP="00E82521">
            <w:pPr>
              <w:widowControl/>
              <w:spacing w:after="187"/>
              <w:ind w:firstLine="561"/>
              <w:jc w:val="center"/>
              <w:rPr>
                <w:rFonts w:ascii="宋体" w:eastAsia="宋体" w:hAnsi="宋体" w:cs="宋体"/>
                <w:color w:val="666666"/>
                <w:kern w:val="0"/>
                <w:sz w:val="26"/>
                <w:szCs w:val="26"/>
              </w:rPr>
            </w:pPr>
            <w:r w:rsidRPr="00E82521">
              <w:rPr>
                <w:rFonts w:ascii="仿宋" w:eastAsia="仿宋" w:hAnsi="仿宋" w:cs="宋体" w:hint="eastAsia"/>
                <w:color w:val="666666"/>
                <w:kern w:val="0"/>
                <w:szCs w:val="21"/>
              </w:rPr>
              <w:t>按支出性质分</w:t>
            </w:r>
          </w:p>
        </w:tc>
      </w:tr>
      <w:tr w:rsidR="00E82521" w:rsidRPr="00E82521" w:rsidTr="00E82521">
        <w:trPr>
          <w:trHeight w:val="240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82521" w:rsidRPr="00E82521" w:rsidRDefault="00E82521" w:rsidP="00E82521">
            <w:pPr>
              <w:widowControl/>
              <w:jc w:val="left"/>
              <w:rPr>
                <w:rFonts w:ascii="宋体" w:eastAsia="宋体" w:hAnsi="宋体" w:cs="宋体"/>
                <w:color w:val="666666"/>
                <w:kern w:val="0"/>
                <w:sz w:val="26"/>
                <w:szCs w:val="26"/>
              </w:rPr>
            </w:pPr>
          </w:p>
        </w:tc>
        <w:tc>
          <w:tcPr>
            <w:tcW w:w="510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82521" w:rsidRPr="00E82521" w:rsidRDefault="00E82521" w:rsidP="00E82521">
            <w:pPr>
              <w:widowControl/>
              <w:spacing w:after="187"/>
              <w:ind w:firstLine="561"/>
              <w:jc w:val="left"/>
              <w:rPr>
                <w:rFonts w:ascii="宋体" w:eastAsia="宋体" w:hAnsi="宋体" w:cs="宋体" w:hint="eastAsia"/>
                <w:color w:val="666666"/>
                <w:kern w:val="0"/>
                <w:sz w:val="26"/>
                <w:szCs w:val="26"/>
              </w:rPr>
            </w:pPr>
            <w:r w:rsidRPr="00E82521">
              <w:rPr>
                <w:rFonts w:ascii="仿宋" w:eastAsia="仿宋" w:hAnsi="仿宋" w:cs="宋体" w:hint="eastAsia"/>
                <w:color w:val="666666"/>
                <w:kern w:val="0"/>
                <w:szCs w:val="21"/>
              </w:rPr>
              <w:t>公共财政拨款：460.41</w:t>
            </w:r>
          </w:p>
          <w:p w:rsidR="00E82521" w:rsidRPr="00E82521" w:rsidRDefault="00E82521" w:rsidP="00E82521">
            <w:pPr>
              <w:widowControl/>
              <w:spacing w:after="187"/>
              <w:ind w:firstLine="561"/>
              <w:jc w:val="left"/>
              <w:rPr>
                <w:rFonts w:ascii="宋体" w:eastAsia="宋体" w:hAnsi="宋体" w:cs="宋体"/>
                <w:color w:val="666666"/>
                <w:kern w:val="0"/>
                <w:sz w:val="26"/>
                <w:szCs w:val="26"/>
              </w:rPr>
            </w:pPr>
            <w:r w:rsidRPr="00E82521">
              <w:rPr>
                <w:rFonts w:ascii="宋体" w:eastAsia="宋体" w:hAnsi="宋体" w:cs="宋体" w:hint="eastAsia"/>
                <w:color w:val="666666"/>
                <w:kern w:val="0"/>
                <w:szCs w:val="21"/>
              </w:rPr>
              <w:t> </w:t>
            </w:r>
          </w:p>
          <w:p w:rsidR="00E82521" w:rsidRPr="00E82521" w:rsidRDefault="00E82521" w:rsidP="00E82521">
            <w:pPr>
              <w:widowControl/>
              <w:spacing w:after="187"/>
              <w:ind w:firstLine="561"/>
              <w:jc w:val="left"/>
              <w:rPr>
                <w:rFonts w:ascii="宋体" w:eastAsia="宋体" w:hAnsi="宋体" w:cs="宋体"/>
                <w:color w:val="666666"/>
                <w:kern w:val="0"/>
                <w:sz w:val="26"/>
                <w:szCs w:val="26"/>
              </w:rPr>
            </w:pPr>
            <w:r w:rsidRPr="00E82521">
              <w:rPr>
                <w:rFonts w:ascii="仿宋" w:eastAsia="仿宋" w:hAnsi="仿宋" w:cs="宋体" w:hint="eastAsia"/>
                <w:color w:val="666666"/>
                <w:kern w:val="0"/>
                <w:szCs w:val="21"/>
              </w:rPr>
              <w:t>政府性基金拨款：</w:t>
            </w:r>
          </w:p>
          <w:p w:rsidR="00E82521" w:rsidRPr="00E82521" w:rsidRDefault="00E82521" w:rsidP="00E82521">
            <w:pPr>
              <w:widowControl/>
              <w:spacing w:after="187"/>
              <w:ind w:firstLine="561"/>
              <w:jc w:val="left"/>
              <w:rPr>
                <w:rFonts w:ascii="宋体" w:eastAsia="宋体" w:hAnsi="宋体" w:cs="宋体"/>
                <w:color w:val="666666"/>
                <w:kern w:val="0"/>
                <w:sz w:val="26"/>
                <w:szCs w:val="26"/>
              </w:rPr>
            </w:pPr>
            <w:r w:rsidRPr="00E82521">
              <w:rPr>
                <w:rFonts w:ascii="宋体" w:eastAsia="宋体" w:hAnsi="宋体" w:cs="宋体" w:hint="eastAsia"/>
                <w:color w:val="666666"/>
                <w:kern w:val="0"/>
                <w:szCs w:val="21"/>
              </w:rPr>
              <w:t> </w:t>
            </w:r>
          </w:p>
          <w:p w:rsidR="00E82521" w:rsidRPr="00E82521" w:rsidRDefault="00E82521" w:rsidP="00E82521">
            <w:pPr>
              <w:widowControl/>
              <w:spacing w:after="187"/>
              <w:ind w:firstLine="561"/>
              <w:jc w:val="left"/>
              <w:rPr>
                <w:rFonts w:ascii="宋体" w:eastAsia="宋体" w:hAnsi="宋体" w:cs="宋体"/>
                <w:color w:val="666666"/>
                <w:kern w:val="0"/>
                <w:sz w:val="26"/>
                <w:szCs w:val="26"/>
              </w:rPr>
            </w:pPr>
            <w:r w:rsidRPr="00E82521">
              <w:rPr>
                <w:rFonts w:ascii="仿宋" w:eastAsia="仿宋" w:hAnsi="仿宋" w:cs="宋体" w:hint="eastAsia"/>
                <w:color w:val="666666"/>
                <w:kern w:val="0"/>
                <w:szCs w:val="21"/>
              </w:rPr>
              <w:t>纳入专户管理的非税收入拨款：</w:t>
            </w:r>
          </w:p>
          <w:p w:rsidR="00E82521" w:rsidRPr="00E82521" w:rsidRDefault="00E82521" w:rsidP="00E82521">
            <w:pPr>
              <w:widowControl/>
              <w:spacing w:after="187"/>
              <w:ind w:firstLine="561"/>
              <w:jc w:val="left"/>
              <w:rPr>
                <w:rFonts w:ascii="宋体" w:eastAsia="宋体" w:hAnsi="宋体" w:cs="宋体"/>
                <w:color w:val="666666"/>
                <w:kern w:val="0"/>
                <w:sz w:val="26"/>
                <w:szCs w:val="26"/>
              </w:rPr>
            </w:pPr>
            <w:r w:rsidRPr="00E82521">
              <w:rPr>
                <w:rFonts w:ascii="宋体" w:eastAsia="宋体" w:hAnsi="宋体" w:cs="宋体" w:hint="eastAsia"/>
                <w:color w:val="666666"/>
                <w:kern w:val="0"/>
                <w:szCs w:val="21"/>
              </w:rPr>
              <w:t> </w:t>
            </w:r>
          </w:p>
          <w:p w:rsidR="00E82521" w:rsidRPr="00E82521" w:rsidRDefault="00E82521" w:rsidP="00E82521">
            <w:pPr>
              <w:widowControl/>
              <w:spacing w:after="187"/>
              <w:ind w:firstLine="561"/>
              <w:jc w:val="left"/>
              <w:rPr>
                <w:rFonts w:ascii="宋体" w:eastAsia="宋体" w:hAnsi="宋体" w:cs="宋体"/>
                <w:color w:val="666666"/>
                <w:kern w:val="0"/>
                <w:sz w:val="26"/>
                <w:szCs w:val="26"/>
              </w:rPr>
            </w:pPr>
            <w:r w:rsidRPr="00E82521">
              <w:rPr>
                <w:rFonts w:ascii="仿宋" w:eastAsia="仿宋" w:hAnsi="仿宋" w:cs="宋体" w:hint="eastAsia"/>
                <w:color w:val="666666"/>
                <w:kern w:val="0"/>
                <w:szCs w:val="21"/>
              </w:rPr>
              <w:t>其他资金：</w:t>
            </w:r>
          </w:p>
        </w:tc>
        <w:tc>
          <w:tcPr>
            <w:tcW w:w="3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82521" w:rsidRPr="00E82521" w:rsidRDefault="00E82521" w:rsidP="00E82521">
            <w:pPr>
              <w:widowControl/>
              <w:spacing w:after="187"/>
              <w:ind w:firstLine="561"/>
              <w:jc w:val="left"/>
              <w:rPr>
                <w:rFonts w:ascii="宋体" w:eastAsia="宋体" w:hAnsi="宋体" w:cs="宋体"/>
                <w:color w:val="666666"/>
                <w:kern w:val="0"/>
                <w:sz w:val="26"/>
                <w:szCs w:val="26"/>
              </w:rPr>
            </w:pPr>
            <w:r w:rsidRPr="00E82521">
              <w:rPr>
                <w:rFonts w:ascii="仿宋" w:eastAsia="仿宋" w:hAnsi="仿宋" w:cs="宋体" w:hint="eastAsia"/>
                <w:color w:val="666666"/>
                <w:kern w:val="0"/>
                <w:szCs w:val="21"/>
              </w:rPr>
              <w:t>1、基本支出：75.59万元，其中：工资及福利支出64.75万元，一般商品服务支出10.84万元</w:t>
            </w:r>
          </w:p>
          <w:p w:rsidR="00E82521" w:rsidRPr="00E82521" w:rsidRDefault="00E82521" w:rsidP="00E82521">
            <w:pPr>
              <w:widowControl/>
              <w:spacing w:after="187"/>
              <w:ind w:firstLine="561"/>
              <w:jc w:val="left"/>
              <w:rPr>
                <w:rFonts w:ascii="宋体" w:eastAsia="宋体" w:hAnsi="宋体" w:cs="宋体"/>
                <w:color w:val="666666"/>
                <w:kern w:val="0"/>
                <w:sz w:val="26"/>
                <w:szCs w:val="26"/>
              </w:rPr>
            </w:pPr>
            <w:r w:rsidRPr="00E82521">
              <w:rPr>
                <w:rFonts w:ascii="仿宋" w:eastAsia="仿宋" w:hAnsi="仿宋" w:cs="宋体" w:hint="eastAsia"/>
                <w:color w:val="666666"/>
                <w:kern w:val="0"/>
                <w:szCs w:val="21"/>
              </w:rPr>
              <w:t>2、项目支出：384.82万元</w:t>
            </w:r>
            <w:r w:rsidRPr="00E82521">
              <w:rPr>
                <w:rFonts w:ascii="宋体" w:eastAsia="宋体" w:hAnsi="宋体" w:cs="宋体" w:hint="eastAsia"/>
                <w:color w:val="666666"/>
                <w:kern w:val="0"/>
                <w:szCs w:val="21"/>
              </w:rPr>
              <w:t> </w:t>
            </w:r>
            <w:r w:rsidRPr="00E82521">
              <w:rPr>
                <w:rFonts w:ascii="仿宋" w:eastAsia="仿宋" w:hAnsi="仿宋" w:cs="宋体" w:hint="eastAsia"/>
                <w:color w:val="666666"/>
                <w:kern w:val="0"/>
                <w:szCs w:val="21"/>
              </w:rPr>
              <w:t>，其中：自收自支人员经费150万元，公房管理经费154万元，白蚁防治工作经费40万元，保障性住房管理经费等40.82万元。</w:t>
            </w:r>
          </w:p>
        </w:tc>
      </w:tr>
      <w:tr w:rsidR="00E82521" w:rsidRPr="00E82521" w:rsidTr="00E82521">
        <w:trPr>
          <w:trHeight w:val="1043"/>
        </w:trPr>
        <w:tc>
          <w:tcPr>
            <w:tcW w:w="8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82521" w:rsidRPr="00E82521" w:rsidRDefault="00E82521" w:rsidP="00E82521">
            <w:pPr>
              <w:widowControl/>
              <w:spacing w:after="187"/>
              <w:rPr>
                <w:rFonts w:ascii="宋体" w:eastAsia="宋体" w:hAnsi="宋体" w:cs="宋体"/>
                <w:color w:val="666666"/>
                <w:kern w:val="0"/>
                <w:sz w:val="26"/>
                <w:szCs w:val="26"/>
              </w:rPr>
            </w:pPr>
            <w:r w:rsidRPr="00E82521">
              <w:rPr>
                <w:rFonts w:ascii="仿宋" w:eastAsia="仿宋" w:hAnsi="仿宋" w:cs="宋体" w:hint="eastAsia"/>
                <w:b/>
                <w:bCs/>
                <w:color w:val="666666"/>
                <w:kern w:val="0"/>
                <w:szCs w:val="21"/>
              </w:rPr>
              <w:t>部门职能职责概述</w:t>
            </w:r>
          </w:p>
        </w:tc>
        <w:tc>
          <w:tcPr>
            <w:tcW w:w="883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82521" w:rsidRPr="00E82521" w:rsidRDefault="00E82521" w:rsidP="00E82521">
            <w:pPr>
              <w:widowControl/>
              <w:spacing w:after="187" w:line="540" w:lineRule="atLeast"/>
              <w:ind w:firstLine="420"/>
              <w:jc w:val="left"/>
              <w:rPr>
                <w:rFonts w:ascii="微软雅黑" w:eastAsia="微软雅黑" w:hAnsi="微软雅黑" w:cs="宋体"/>
                <w:color w:val="666666"/>
                <w:kern w:val="0"/>
                <w:sz w:val="26"/>
                <w:szCs w:val="26"/>
              </w:rPr>
            </w:pPr>
            <w:r w:rsidRPr="00E82521">
              <w:rPr>
                <w:rFonts w:ascii="仿宋" w:eastAsia="仿宋" w:hAnsi="仿宋" w:cs="宋体" w:hint="eastAsia"/>
                <w:color w:val="666666"/>
                <w:kern w:val="0"/>
                <w:szCs w:val="21"/>
              </w:rPr>
              <w:t>（一）贯彻落实国家和省、市、区有关房产法律、法规、规章和政策；拟订全区房产管理的规范性文件和发展规划并组织实施，负责全区房产行业管理。</w:t>
            </w:r>
          </w:p>
          <w:p w:rsidR="00E82521" w:rsidRPr="00E82521" w:rsidRDefault="00E82521" w:rsidP="00E82521">
            <w:pPr>
              <w:widowControl/>
              <w:spacing w:after="187" w:line="540" w:lineRule="atLeast"/>
              <w:ind w:firstLine="420"/>
              <w:jc w:val="left"/>
              <w:rPr>
                <w:rFonts w:ascii="微软雅黑" w:eastAsia="微软雅黑" w:hAnsi="微软雅黑" w:cs="宋体" w:hint="eastAsia"/>
                <w:color w:val="666666"/>
                <w:kern w:val="0"/>
                <w:sz w:val="26"/>
                <w:szCs w:val="26"/>
              </w:rPr>
            </w:pPr>
            <w:r w:rsidRPr="00E82521">
              <w:rPr>
                <w:rFonts w:ascii="仿宋" w:eastAsia="仿宋" w:hAnsi="仿宋" w:cs="宋体" w:hint="eastAsia"/>
                <w:color w:val="666666"/>
                <w:kern w:val="0"/>
                <w:szCs w:val="21"/>
              </w:rPr>
              <w:t>（二）负责本行政区房屋交易与产权管理工作；负责房地产权属档案管理工作。</w:t>
            </w:r>
          </w:p>
          <w:p w:rsidR="00E82521" w:rsidRPr="00E82521" w:rsidRDefault="00E82521" w:rsidP="00E82521">
            <w:pPr>
              <w:widowControl/>
              <w:spacing w:after="187" w:line="540" w:lineRule="atLeast"/>
              <w:ind w:firstLine="420"/>
              <w:jc w:val="left"/>
              <w:rPr>
                <w:rFonts w:ascii="微软雅黑" w:eastAsia="微软雅黑" w:hAnsi="微软雅黑" w:cs="宋体" w:hint="eastAsia"/>
                <w:color w:val="666666"/>
                <w:kern w:val="0"/>
                <w:sz w:val="26"/>
                <w:szCs w:val="26"/>
              </w:rPr>
            </w:pPr>
            <w:r w:rsidRPr="00E82521">
              <w:rPr>
                <w:rFonts w:ascii="仿宋" w:eastAsia="仿宋" w:hAnsi="仿宋" w:cs="宋体" w:hint="eastAsia"/>
                <w:color w:val="666666"/>
                <w:kern w:val="0"/>
                <w:szCs w:val="21"/>
              </w:rPr>
              <w:t>（三）负责管理和培育房产市场；负责房产咨询、价格评估、房产经纪等中介服务机构中介人员的监督管理。</w:t>
            </w:r>
          </w:p>
          <w:p w:rsidR="00E82521" w:rsidRPr="00E82521" w:rsidRDefault="00E82521" w:rsidP="00E82521">
            <w:pPr>
              <w:widowControl/>
              <w:spacing w:after="187" w:line="540" w:lineRule="atLeast"/>
              <w:ind w:firstLine="420"/>
              <w:jc w:val="left"/>
              <w:rPr>
                <w:rFonts w:ascii="微软雅黑" w:eastAsia="微软雅黑" w:hAnsi="微软雅黑" w:cs="宋体" w:hint="eastAsia"/>
                <w:color w:val="666666"/>
                <w:kern w:val="0"/>
                <w:sz w:val="26"/>
                <w:szCs w:val="26"/>
              </w:rPr>
            </w:pPr>
            <w:r w:rsidRPr="00E82521">
              <w:rPr>
                <w:rFonts w:ascii="仿宋" w:eastAsia="仿宋" w:hAnsi="仿宋" w:cs="宋体" w:hint="eastAsia"/>
                <w:color w:val="666666"/>
                <w:kern w:val="0"/>
                <w:szCs w:val="21"/>
              </w:rPr>
              <w:t>（四）参与城市规划区域内土地开发利用和土地使用权有偿转让工作。</w:t>
            </w:r>
          </w:p>
          <w:p w:rsidR="00E82521" w:rsidRPr="00E82521" w:rsidRDefault="00E82521" w:rsidP="00E82521">
            <w:pPr>
              <w:widowControl/>
              <w:spacing w:after="187" w:line="540" w:lineRule="atLeast"/>
              <w:ind w:firstLine="420"/>
              <w:jc w:val="left"/>
              <w:rPr>
                <w:rFonts w:ascii="微软雅黑" w:eastAsia="微软雅黑" w:hAnsi="微软雅黑" w:cs="宋体" w:hint="eastAsia"/>
                <w:color w:val="666666"/>
                <w:kern w:val="0"/>
                <w:sz w:val="26"/>
                <w:szCs w:val="26"/>
              </w:rPr>
            </w:pPr>
            <w:r w:rsidRPr="00E82521">
              <w:rPr>
                <w:rFonts w:ascii="仿宋" w:eastAsia="仿宋" w:hAnsi="仿宋" w:cs="宋体" w:hint="eastAsia"/>
                <w:color w:val="666666"/>
                <w:kern w:val="0"/>
                <w:szCs w:val="21"/>
              </w:rPr>
              <w:t>（五）负责城镇危险房屋管理工作，负责房屋的安全鉴定。</w:t>
            </w:r>
          </w:p>
          <w:p w:rsidR="00E82521" w:rsidRPr="00E82521" w:rsidRDefault="00E82521" w:rsidP="00E82521">
            <w:pPr>
              <w:widowControl/>
              <w:spacing w:after="187" w:line="540" w:lineRule="atLeast"/>
              <w:ind w:firstLine="420"/>
              <w:jc w:val="left"/>
              <w:rPr>
                <w:rFonts w:ascii="微软雅黑" w:eastAsia="微软雅黑" w:hAnsi="微软雅黑" w:cs="宋体" w:hint="eastAsia"/>
                <w:color w:val="666666"/>
                <w:kern w:val="0"/>
                <w:sz w:val="26"/>
                <w:szCs w:val="26"/>
              </w:rPr>
            </w:pPr>
            <w:r w:rsidRPr="00E82521">
              <w:rPr>
                <w:rFonts w:ascii="仿宋" w:eastAsia="仿宋" w:hAnsi="仿宋" w:cs="宋体" w:hint="eastAsia"/>
                <w:color w:val="666666"/>
                <w:kern w:val="0"/>
                <w:szCs w:val="21"/>
              </w:rPr>
              <w:t>（六）负责拟定全区住房保障规划和年度计划并组织实施；负责指导全区住宅建设和住宅供应政策的实施；组织、指导城区廉租住房、公共租赁房和棚户区改造项目建设管理。</w:t>
            </w:r>
          </w:p>
          <w:p w:rsidR="00E82521" w:rsidRPr="00E82521" w:rsidRDefault="00E82521" w:rsidP="00E82521">
            <w:pPr>
              <w:widowControl/>
              <w:spacing w:after="187" w:line="540" w:lineRule="atLeast"/>
              <w:ind w:firstLine="420"/>
              <w:jc w:val="left"/>
              <w:rPr>
                <w:rFonts w:ascii="微软雅黑" w:eastAsia="微软雅黑" w:hAnsi="微软雅黑" w:cs="宋体" w:hint="eastAsia"/>
                <w:color w:val="666666"/>
                <w:kern w:val="0"/>
                <w:sz w:val="26"/>
                <w:szCs w:val="26"/>
              </w:rPr>
            </w:pPr>
            <w:r w:rsidRPr="00E82521">
              <w:rPr>
                <w:rFonts w:ascii="仿宋" w:eastAsia="仿宋" w:hAnsi="仿宋" w:cs="宋体" w:hint="eastAsia"/>
                <w:color w:val="666666"/>
                <w:kern w:val="0"/>
                <w:szCs w:val="21"/>
              </w:rPr>
              <w:lastRenderedPageBreak/>
              <w:t>（七）负责全区房地产开发经营的监督管理工作；负责全区房地产开发企业的资质管理工作；负责本行政区城市商品房预售管理工作。</w:t>
            </w:r>
          </w:p>
          <w:p w:rsidR="00E82521" w:rsidRPr="00E82521" w:rsidRDefault="00E82521" w:rsidP="00E82521">
            <w:pPr>
              <w:widowControl/>
              <w:spacing w:after="187" w:line="540" w:lineRule="atLeast"/>
              <w:ind w:firstLine="420"/>
              <w:jc w:val="left"/>
              <w:rPr>
                <w:rFonts w:ascii="微软雅黑" w:eastAsia="微软雅黑" w:hAnsi="微软雅黑" w:cs="宋体" w:hint="eastAsia"/>
                <w:color w:val="666666"/>
                <w:kern w:val="0"/>
                <w:sz w:val="26"/>
                <w:szCs w:val="26"/>
              </w:rPr>
            </w:pPr>
            <w:r w:rsidRPr="00E82521">
              <w:rPr>
                <w:rFonts w:ascii="仿宋" w:eastAsia="仿宋" w:hAnsi="仿宋" w:cs="宋体" w:hint="eastAsia"/>
                <w:color w:val="666666"/>
                <w:kern w:val="0"/>
                <w:szCs w:val="21"/>
              </w:rPr>
              <w:t>（八）负责本行政区国有土地上房屋征收与补偿工作的组织实施；负责拟定征收补偿方案；负责对房屋征收范围内房屋权属、区位、用途、建筑面积等情况组织调查登记；负责与被征收人签订补偿协议；负责建立房屋征收补偿档案，公布分户补偿情况。</w:t>
            </w:r>
          </w:p>
          <w:p w:rsidR="00E82521" w:rsidRPr="00E82521" w:rsidRDefault="00E82521" w:rsidP="00E82521">
            <w:pPr>
              <w:widowControl/>
              <w:spacing w:after="187" w:line="540" w:lineRule="atLeast"/>
              <w:ind w:firstLine="420"/>
              <w:jc w:val="left"/>
              <w:rPr>
                <w:rFonts w:ascii="微软雅黑" w:eastAsia="微软雅黑" w:hAnsi="微软雅黑" w:cs="宋体" w:hint="eastAsia"/>
                <w:color w:val="666666"/>
                <w:kern w:val="0"/>
                <w:sz w:val="26"/>
                <w:szCs w:val="26"/>
              </w:rPr>
            </w:pPr>
            <w:r w:rsidRPr="00E82521">
              <w:rPr>
                <w:rFonts w:ascii="仿宋" w:eastAsia="仿宋" w:hAnsi="仿宋" w:cs="宋体" w:hint="eastAsia"/>
                <w:color w:val="666666"/>
                <w:kern w:val="0"/>
                <w:szCs w:val="21"/>
              </w:rPr>
              <w:t>（九）负责本行政区域内的住宅室内装饰装修活动的管理工作。</w:t>
            </w:r>
          </w:p>
          <w:p w:rsidR="00E82521" w:rsidRPr="00E82521" w:rsidRDefault="00E82521" w:rsidP="00E82521">
            <w:pPr>
              <w:widowControl/>
              <w:spacing w:after="187" w:line="540" w:lineRule="atLeast"/>
              <w:ind w:firstLine="420"/>
              <w:jc w:val="left"/>
              <w:rPr>
                <w:rFonts w:ascii="微软雅黑" w:eastAsia="微软雅黑" w:hAnsi="微软雅黑" w:cs="宋体" w:hint="eastAsia"/>
                <w:color w:val="666666"/>
                <w:kern w:val="0"/>
                <w:sz w:val="26"/>
                <w:szCs w:val="26"/>
              </w:rPr>
            </w:pPr>
            <w:r w:rsidRPr="00E82521">
              <w:rPr>
                <w:rFonts w:ascii="仿宋" w:eastAsia="仿宋" w:hAnsi="仿宋" w:cs="宋体" w:hint="eastAsia"/>
                <w:color w:val="666666"/>
                <w:kern w:val="0"/>
                <w:szCs w:val="21"/>
              </w:rPr>
              <w:t>（十）负责本行政区域内物业管理活动的监督管理工作。</w:t>
            </w:r>
          </w:p>
          <w:p w:rsidR="00E82521" w:rsidRPr="00E82521" w:rsidRDefault="00E82521" w:rsidP="00E82521">
            <w:pPr>
              <w:widowControl/>
              <w:spacing w:after="187" w:line="540" w:lineRule="atLeast"/>
              <w:ind w:firstLine="420"/>
              <w:jc w:val="left"/>
              <w:rPr>
                <w:rFonts w:ascii="微软雅黑" w:eastAsia="微软雅黑" w:hAnsi="微软雅黑" w:cs="宋体" w:hint="eastAsia"/>
                <w:color w:val="666666"/>
                <w:kern w:val="0"/>
                <w:sz w:val="26"/>
                <w:szCs w:val="26"/>
              </w:rPr>
            </w:pPr>
            <w:r w:rsidRPr="00E82521">
              <w:rPr>
                <w:rFonts w:ascii="仿宋" w:eastAsia="仿宋" w:hAnsi="仿宋" w:cs="宋体" w:hint="eastAsia"/>
                <w:color w:val="666666"/>
                <w:kern w:val="0"/>
                <w:szCs w:val="21"/>
              </w:rPr>
              <w:t>（十一）负责本行政区域内白蚁防治的监督管理工作；负责城镇新建、改建、扩建和装饰装修等房屋的白蚁预防和对原有房屋的白蚁检查与灭治工作。</w:t>
            </w:r>
          </w:p>
          <w:p w:rsidR="00E82521" w:rsidRPr="00E82521" w:rsidRDefault="00E82521" w:rsidP="00E82521">
            <w:pPr>
              <w:widowControl/>
              <w:spacing w:after="187" w:line="540" w:lineRule="atLeast"/>
              <w:ind w:firstLine="561"/>
              <w:jc w:val="left"/>
              <w:rPr>
                <w:rFonts w:ascii="微软雅黑" w:eastAsia="微软雅黑" w:hAnsi="微软雅黑" w:cs="宋体" w:hint="eastAsia"/>
                <w:color w:val="666666"/>
                <w:kern w:val="0"/>
                <w:sz w:val="26"/>
                <w:szCs w:val="26"/>
              </w:rPr>
            </w:pPr>
            <w:r w:rsidRPr="00E82521">
              <w:rPr>
                <w:rFonts w:ascii="宋体" w:eastAsia="宋体" w:hAnsi="宋体" w:cs="宋体" w:hint="eastAsia"/>
                <w:color w:val="666666"/>
                <w:kern w:val="0"/>
                <w:szCs w:val="21"/>
              </w:rPr>
              <w:t>    </w:t>
            </w:r>
            <w:r w:rsidRPr="00E82521">
              <w:rPr>
                <w:rFonts w:ascii="仿宋" w:eastAsia="仿宋" w:hAnsi="仿宋" w:cs="宋体" w:hint="eastAsia"/>
                <w:color w:val="666666"/>
                <w:kern w:val="0"/>
                <w:szCs w:val="21"/>
              </w:rPr>
              <w:t>（十二）负责房产管理行政执法工作；负责查处房产管理违法违规行为，调处房产纠纷；负责处理落实私房政策遗留问题。</w:t>
            </w:r>
          </w:p>
          <w:p w:rsidR="00E82521" w:rsidRPr="00E82521" w:rsidRDefault="00E82521" w:rsidP="00E82521">
            <w:pPr>
              <w:widowControl/>
              <w:spacing w:after="187" w:line="540" w:lineRule="atLeast"/>
              <w:ind w:firstLine="561"/>
              <w:jc w:val="left"/>
              <w:rPr>
                <w:rFonts w:ascii="微软雅黑" w:eastAsia="微软雅黑" w:hAnsi="微软雅黑" w:cs="宋体" w:hint="eastAsia"/>
                <w:color w:val="666666"/>
                <w:kern w:val="0"/>
                <w:sz w:val="26"/>
                <w:szCs w:val="26"/>
              </w:rPr>
            </w:pPr>
            <w:r w:rsidRPr="00E82521">
              <w:rPr>
                <w:rFonts w:ascii="宋体" w:eastAsia="宋体" w:hAnsi="宋体" w:cs="宋体" w:hint="eastAsia"/>
                <w:color w:val="666666"/>
                <w:kern w:val="0"/>
                <w:szCs w:val="21"/>
              </w:rPr>
              <w:t>    </w:t>
            </w:r>
            <w:r w:rsidRPr="00E82521">
              <w:rPr>
                <w:rFonts w:ascii="仿宋" w:eastAsia="仿宋" w:hAnsi="仿宋" w:cs="宋体" w:hint="eastAsia"/>
                <w:color w:val="666666"/>
                <w:kern w:val="0"/>
                <w:szCs w:val="21"/>
              </w:rPr>
              <w:t>（十三）负责本行政区内国有直管公房的经营管理工作。</w:t>
            </w:r>
          </w:p>
          <w:p w:rsidR="00E82521" w:rsidRPr="00E82521" w:rsidRDefault="00E82521" w:rsidP="00E82521">
            <w:pPr>
              <w:widowControl/>
              <w:spacing w:after="187" w:line="540" w:lineRule="atLeast"/>
              <w:ind w:firstLine="561"/>
              <w:jc w:val="left"/>
              <w:rPr>
                <w:rFonts w:ascii="微软雅黑" w:eastAsia="微软雅黑" w:hAnsi="微软雅黑" w:cs="宋体" w:hint="eastAsia"/>
                <w:color w:val="666666"/>
                <w:kern w:val="0"/>
                <w:sz w:val="26"/>
                <w:szCs w:val="26"/>
              </w:rPr>
            </w:pPr>
            <w:r w:rsidRPr="00E82521">
              <w:rPr>
                <w:rFonts w:ascii="宋体" w:eastAsia="宋体" w:hAnsi="宋体" w:cs="宋体" w:hint="eastAsia"/>
                <w:color w:val="666666"/>
                <w:kern w:val="0"/>
                <w:szCs w:val="21"/>
              </w:rPr>
              <w:t>    </w:t>
            </w:r>
            <w:r w:rsidRPr="00E82521">
              <w:rPr>
                <w:rFonts w:ascii="仿宋" w:eastAsia="仿宋" w:hAnsi="仿宋" w:cs="宋体" w:hint="eastAsia"/>
                <w:color w:val="666666"/>
                <w:kern w:val="0"/>
                <w:szCs w:val="21"/>
              </w:rPr>
              <w:t>（十四）负责本行政区域内房产测绘及成果应用的监督管理；组织实施房屋测绘工作。</w:t>
            </w:r>
          </w:p>
          <w:p w:rsidR="00E82521" w:rsidRPr="00E82521" w:rsidRDefault="00E82521" w:rsidP="00E82521">
            <w:pPr>
              <w:widowControl/>
              <w:spacing w:after="187" w:line="540" w:lineRule="atLeast"/>
              <w:ind w:firstLine="420"/>
              <w:jc w:val="left"/>
              <w:rPr>
                <w:rFonts w:ascii="微软雅黑" w:eastAsia="微软雅黑" w:hAnsi="微软雅黑" w:cs="宋体" w:hint="eastAsia"/>
                <w:color w:val="666666"/>
                <w:kern w:val="0"/>
                <w:sz w:val="26"/>
                <w:szCs w:val="26"/>
              </w:rPr>
            </w:pPr>
            <w:r w:rsidRPr="00E82521">
              <w:rPr>
                <w:rFonts w:ascii="仿宋" w:eastAsia="仿宋" w:hAnsi="仿宋" w:cs="宋体" w:hint="eastAsia"/>
                <w:color w:val="666666"/>
                <w:kern w:val="0"/>
                <w:szCs w:val="21"/>
              </w:rPr>
              <w:t>（十五）负责房产系统的队伍建设和管理工作。</w:t>
            </w:r>
          </w:p>
          <w:p w:rsidR="00E82521" w:rsidRPr="00E82521" w:rsidRDefault="00E82521" w:rsidP="00E82521">
            <w:pPr>
              <w:widowControl/>
              <w:spacing w:after="187" w:line="540" w:lineRule="atLeast"/>
              <w:ind w:firstLine="420"/>
              <w:jc w:val="left"/>
              <w:rPr>
                <w:rFonts w:ascii="微软雅黑" w:eastAsia="微软雅黑" w:hAnsi="微软雅黑" w:cs="宋体" w:hint="eastAsia"/>
                <w:color w:val="666666"/>
                <w:kern w:val="0"/>
                <w:sz w:val="26"/>
                <w:szCs w:val="26"/>
              </w:rPr>
            </w:pPr>
            <w:r w:rsidRPr="00E82521">
              <w:rPr>
                <w:rFonts w:ascii="仿宋" w:eastAsia="仿宋" w:hAnsi="仿宋" w:cs="宋体" w:hint="eastAsia"/>
                <w:color w:val="666666"/>
                <w:kern w:val="0"/>
                <w:szCs w:val="21"/>
              </w:rPr>
              <w:t>（十六）负责本行政区域内房屋租赁的监督管理；负责加强房屋租赁备案管理和房屋使用安全知识的宣传；定期分区域公布不同类型房屋的市场租金水平等信息，办理房屋租赁登记备案。</w:t>
            </w:r>
          </w:p>
          <w:p w:rsidR="00E82521" w:rsidRPr="00E82521" w:rsidRDefault="00E82521" w:rsidP="00E82521">
            <w:pPr>
              <w:widowControl/>
              <w:spacing w:after="187" w:line="540" w:lineRule="atLeast"/>
              <w:ind w:firstLine="420"/>
              <w:jc w:val="left"/>
              <w:rPr>
                <w:rFonts w:ascii="微软雅黑" w:eastAsia="微软雅黑" w:hAnsi="微软雅黑" w:cs="宋体" w:hint="eastAsia"/>
                <w:color w:val="666666"/>
                <w:kern w:val="0"/>
                <w:sz w:val="26"/>
                <w:szCs w:val="26"/>
              </w:rPr>
            </w:pPr>
            <w:r w:rsidRPr="00E82521">
              <w:rPr>
                <w:rFonts w:ascii="仿宋" w:eastAsia="仿宋" w:hAnsi="仿宋" w:cs="宋体" w:hint="eastAsia"/>
                <w:color w:val="666666"/>
                <w:kern w:val="0"/>
                <w:szCs w:val="21"/>
              </w:rPr>
              <w:t>（十七）负责职责范围内对有关行业、领域的安全生产工作实施监督管理。</w:t>
            </w:r>
          </w:p>
          <w:p w:rsidR="00E82521" w:rsidRPr="00E82521" w:rsidRDefault="00E82521" w:rsidP="00E82521">
            <w:pPr>
              <w:widowControl/>
              <w:spacing w:after="187" w:line="540" w:lineRule="atLeast"/>
              <w:ind w:firstLine="420"/>
              <w:jc w:val="left"/>
              <w:rPr>
                <w:rFonts w:ascii="微软雅黑" w:eastAsia="微软雅黑" w:hAnsi="微软雅黑" w:cs="宋体" w:hint="eastAsia"/>
                <w:color w:val="666666"/>
                <w:kern w:val="0"/>
                <w:sz w:val="26"/>
                <w:szCs w:val="26"/>
              </w:rPr>
            </w:pPr>
            <w:r w:rsidRPr="00E82521">
              <w:rPr>
                <w:rFonts w:ascii="仿宋" w:eastAsia="仿宋" w:hAnsi="仿宋" w:cs="宋体" w:hint="eastAsia"/>
                <w:color w:val="666666"/>
                <w:kern w:val="0"/>
                <w:szCs w:val="21"/>
              </w:rPr>
              <w:t>（十八）承办区人民政府、区住房和城乡建设局交办的其他事项。</w:t>
            </w:r>
          </w:p>
          <w:p w:rsidR="00E82521" w:rsidRPr="00E82521" w:rsidRDefault="00E82521" w:rsidP="00E82521">
            <w:pPr>
              <w:widowControl/>
              <w:spacing w:after="187"/>
              <w:ind w:firstLine="561"/>
              <w:jc w:val="left"/>
              <w:rPr>
                <w:rFonts w:ascii="宋体" w:eastAsia="宋体" w:hAnsi="宋体" w:cs="宋体"/>
                <w:color w:val="666666"/>
                <w:kern w:val="0"/>
                <w:sz w:val="26"/>
                <w:szCs w:val="26"/>
              </w:rPr>
            </w:pPr>
            <w:r w:rsidRPr="00E82521">
              <w:rPr>
                <w:rFonts w:ascii="仿宋" w:eastAsia="仿宋" w:hAnsi="仿宋" w:cs="宋体" w:hint="eastAsia"/>
                <w:color w:val="666666"/>
                <w:kern w:val="0"/>
                <w:szCs w:val="21"/>
              </w:rPr>
              <w:t>说明：以上职能职责是原房产处三定方案，新的职能职责还未到位。</w:t>
            </w:r>
          </w:p>
        </w:tc>
      </w:tr>
      <w:tr w:rsidR="00E82521" w:rsidRPr="00E82521" w:rsidTr="00E82521">
        <w:trPr>
          <w:trHeight w:val="1159"/>
        </w:trPr>
        <w:tc>
          <w:tcPr>
            <w:tcW w:w="8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82521" w:rsidRPr="00E82521" w:rsidRDefault="00E82521" w:rsidP="00E82521">
            <w:pPr>
              <w:widowControl/>
              <w:spacing w:after="187"/>
              <w:rPr>
                <w:rFonts w:ascii="宋体" w:eastAsia="宋体" w:hAnsi="宋体" w:cs="宋体"/>
                <w:color w:val="666666"/>
                <w:kern w:val="0"/>
                <w:sz w:val="26"/>
                <w:szCs w:val="26"/>
              </w:rPr>
            </w:pPr>
            <w:r w:rsidRPr="00E82521">
              <w:rPr>
                <w:rFonts w:ascii="仿宋" w:eastAsia="仿宋" w:hAnsi="仿宋" w:cs="宋体" w:hint="eastAsia"/>
                <w:b/>
                <w:bCs/>
                <w:color w:val="666666"/>
                <w:kern w:val="0"/>
                <w:szCs w:val="21"/>
              </w:rPr>
              <w:lastRenderedPageBreak/>
              <w:t>整体绩效目标</w:t>
            </w:r>
          </w:p>
        </w:tc>
        <w:tc>
          <w:tcPr>
            <w:tcW w:w="883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82521" w:rsidRPr="00E82521" w:rsidRDefault="00E82521" w:rsidP="00E82521">
            <w:pPr>
              <w:widowControl/>
              <w:spacing w:after="187"/>
              <w:ind w:firstLine="561"/>
              <w:jc w:val="left"/>
              <w:rPr>
                <w:rFonts w:ascii="宋体" w:eastAsia="宋体" w:hAnsi="宋体" w:cs="宋体"/>
                <w:color w:val="666666"/>
                <w:kern w:val="0"/>
                <w:sz w:val="26"/>
                <w:szCs w:val="26"/>
              </w:rPr>
            </w:pPr>
            <w:r w:rsidRPr="00E82521">
              <w:rPr>
                <w:rFonts w:ascii="仿宋" w:eastAsia="仿宋" w:hAnsi="仿宋" w:cs="宋体" w:hint="eastAsia"/>
                <w:color w:val="666666"/>
                <w:kern w:val="0"/>
                <w:szCs w:val="21"/>
              </w:rPr>
              <w:t>目标1：在职人员32</w:t>
            </w:r>
            <w:r w:rsidRPr="00E82521">
              <w:rPr>
                <w:rFonts w:ascii="宋体" w:eastAsia="宋体" w:hAnsi="宋体" w:cs="宋体" w:hint="eastAsia"/>
                <w:color w:val="666666"/>
                <w:kern w:val="0"/>
                <w:szCs w:val="21"/>
              </w:rPr>
              <w:t> </w:t>
            </w:r>
            <w:r w:rsidRPr="00E82521">
              <w:rPr>
                <w:rFonts w:ascii="仿宋" w:eastAsia="仿宋" w:hAnsi="仿宋" w:cs="宋体" w:hint="eastAsia"/>
                <w:color w:val="666666"/>
                <w:kern w:val="0"/>
                <w:szCs w:val="21"/>
              </w:rPr>
              <w:t>人（其中财政全额编制6人）、退休人员14</w:t>
            </w:r>
            <w:r w:rsidRPr="00E82521">
              <w:rPr>
                <w:rFonts w:ascii="宋体" w:eastAsia="宋体" w:hAnsi="宋体" w:cs="宋体" w:hint="eastAsia"/>
                <w:color w:val="666666"/>
                <w:kern w:val="0"/>
                <w:szCs w:val="21"/>
              </w:rPr>
              <w:t> </w:t>
            </w:r>
            <w:r w:rsidRPr="00E82521">
              <w:rPr>
                <w:rFonts w:ascii="仿宋" w:eastAsia="仿宋" w:hAnsi="仿宋" w:cs="宋体" w:hint="eastAsia"/>
                <w:color w:val="666666"/>
                <w:kern w:val="0"/>
                <w:szCs w:val="21"/>
              </w:rPr>
              <w:t>人的正常办公、生活秩序。</w:t>
            </w:r>
            <w:r w:rsidRPr="00E82521">
              <w:rPr>
                <w:rFonts w:ascii="仿宋" w:eastAsia="仿宋" w:hAnsi="仿宋" w:cs="宋体" w:hint="eastAsia"/>
                <w:color w:val="666666"/>
                <w:kern w:val="0"/>
                <w:szCs w:val="21"/>
              </w:rPr>
              <w:br/>
              <w:t>目标2：做好保障性住房500多户的日常管理和无房户的补贴审核工作</w:t>
            </w:r>
          </w:p>
          <w:p w:rsidR="00E82521" w:rsidRPr="00E82521" w:rsidRDefault="00E82521" w:rsidP="00E82521">
            <w:pPr>
              <w:widowControl/>
              <w:spacing w:after="187"/>
              <w:ind w:firstLine="561"/>
              <w:jc w:val="left"/>
              <w:rPr>
                <w:rFonts w:ascii="宋体" w:eastAsia="宋体" w:hAnsi="宋体" w:cs="宋体"/>
                <w:color w:val="666666"/>
                <w:kern w:val="0"/>
                <w:sz w:val="26"/>
                <w:szCs w:val="26"/>
              </w:rPr>
            </w:pPr>
            <w:r w:rsidRPr="00E82521">
              <w:rPr>
                <w:rFonts w:ascii="仿宋" w:eastAsia="仿宋" w:hAnsi="仿宋" w:cs="宋体" w:hint="eastAsia"/>
                <w:color w:val="666666"/>
                <w:kern w:val="0"/>
                <w:szCs w:val="21"/>
              </w:rPr>
              <w:t>目标3：做好全区新建房屋的白蚁防治工作等</w:t>
            </w:r>
          </w:p>
        </w:tc>
      </w:tr>
      <w:tr w:rsidR="00E82521" w:rsidRPr="00E82521" w:rsidTr="00E82521">
        <w:trPr>
          <w:trHeight w:val="1070"/>
        </w:trPr>
        <w:tc>
          <w:tcPr>
            <w:tcW w:w="8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82521" w:rsidRPr="00E82521" w:rsidRDefault="00E82521" w:rsidP="00E82521">
            <w:pPr>
              <w:widowControl/>
              <w:spacing w:after="187"/>
              <w:rPr>
                <w:rFonts w:ascii="宋体" w:eastAsia="宋体" w:hAnsi="宋体" w:cs="宋体" w:hint="eastAsia"/>
                <w:color w:val="666666"/>
                <w:kern w:val="0"/>
                <w:sz w:val="26"/>
                <w:szCs w:val="26"/>
              </w:rPr>
            </w:pPr>
            <w:r w:rsidRPr="00E82521">
              <w:rPr>
                <w:rFonts w:ascii="仿宋" w:eastAsia="仿宋" w:hAnsi="仿宋" w:cs="宋体" w:hint="eastAsia"/>
                <w:b/>
                <w:bCs/>
                <w:color w:val="666666"/>
                <w:kern w:val="0"/>
                <w:szCs w:val="21"/>
              </w:rPr>
              <w:t>部门整体支出</w:t>
            </w:r>
          </w:p>
          <w:p w:rsidR="00E82521" w:rsidRPr="00E82521" w:rsidRDefault="00E82521" w:rsidP="00E82521">
            <w:pPr>
              <w:widowControl/>
              <w:spacing w:after="187"/>
              <w:rPr>
                <w:rFonts w:ascii="宋体" w:eastAsia="宋体" w:hAnsi="宋体" w:cs="宋体"/>
                <w:color w:val="666666"/>
                <w:kern w:val="0"/>
                <w:sz w:val="26"/>
                <w:szCs w:val="26"/>
              </w:rPr>
            </w:pPr>
            <w:r>
              <w:rPr>
                <w:rFonts w:ascii="仿宋" w:eastAsia="仿宋" w:hAnsi="仿宋" w:cs="宋体" w:hint="eastAsia"/>
                <w:b/>
                <w:bCs/>
                <w:color w:val="666666"/>
                <w:kern w:val="0"/>
                <w:szCs w:val="21"/>
              </w:rPr>
              <w:t>2019</w:t>
            </w:r>
            <w:r w:rsidRPr="00E82521">
              <w:rPr>
                <w:rFonts w:ascii="仿宋" w:eastAsia="仿宋" w:hAnsi="仿宋" w:cs="宋体" w:hint="eastAsia"/>
                <w:b/>
                <w:bCs/>
                <w:color w:val="666666"/>
                <w:kern w:val="0"/>
                <w:szCs w:val="21"/>
              </w:rPr>
              <w:t>年度绩效指标</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82521" w:rsidRPr="00E82521" w:rsidRDefault="00E82521" w:rsidP="00E82521">
            <w:pPr>
              <w:widowControl/>
              <w:spacing w:after="187"/>
              <w:ind w:firstLine="561"/>
              <w:jc w:val="center"/>
              <w:rPr>
                <w:rFonts w:ascii="宋体" w:eastAsia="宋体" w:hAnsi="宋体" w:cs="宋体"/>
                <w:color w:val="666666"/>
                <w:kern w:val="0"/>
                <w:sz w:val="26"/>
                <w:szCs w:val="26"/>
              </w:rPr>
            </w:pPr>
            <w:r w:rsidRPr="00E82521">
              <w:rPr>
                <w:rFonts w:ascii="仿宋" w:eastAsia="仿宋" w:hAnsi="仿宋" w:cs="宋体" w:hint="eastAsia"/>
                <w:color w:val="666666"/>
                <w:kern w:val="0"/>
                <w:szCs w:val="21"/>
              </w:rPr>
              <w:t>产出指标</w:t>
            </w:r>
          </w:p>
        </w:tc>
        <w:tc>
          <w:tcPr>
            <w:tcW w:w="7413"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82521" w:rsidRPr="00E82521" w:rsidRDefault="00E82521" w:rsidP="00E82521">
            <w:pPr>
              <w:widowControl/>
              <w:spacing w:after="187"/>
              <w:ind w:firstLine="561"/>
              <w:jc w:val="left"/>
              <w:rPr>
                <w:rFonts w:ascii="宋体" w:eastAsia="宋体" w:hAnsi="宋体" w:cs="宋体"/>
                <w:color w:val="666666"/>
                <w:kern w:val="0"/>
                <w:sz w:val="26"/>
                <w:szCs w:val="26"/>
              </w:rPr>
            </w:pPr>
            <w:r w:rsidRPr="00E82521">
              <w:rPr>
                <w:rFonts w:ascii="仿宋" w:eastAsia="仿宋" w:hAnsi="仿宋" w:cs="宋体" w:hint="eastAsia"/>
                <w:color w:val="666666"/>
                <w:kern w:val="0"/>
                <w:szCs w:val="21"/>
              </w:rPr>
              <w:t>指标1：。在职人员32</w:t>
            </w:r>
            <w:r w:rsidRPr="00E82521">
              <w:rPr>
                <w:rFonts w:ascii="宋体" w:eastAsia="宋体" w:hAnsi="宋体" w:cs="宋体" w:hint="eastAsia"/>
                <w:color w:val="666666"/>
                <w:kern w:val="0"/>
                <w:szCs w:val="21"/>
              </w:rPr>
              <w:t> </w:t>
            </w:r>
            <w:r w:rsidRPr="00E82521">
              <w:rPr>
                <w:rFonts w:ascii="仿宋" w:eastAsia="仿宋" w:hAnsi="仿宋" w:cs="宋体" w:hint="eastAsia"/>
                <w:color w:val="666666"/>
                <w:kern w:val="0"/>
                <w:szCs w:val="21"/>
              </w:rPr>
              <w:t>人（其中财政全额编制6人）、退休人员14人的正常办公、生活秩序。</w:t>
            </w:r>
          </w:p>
          <w:p w:rsidR="00E82521" w:rsidRPr="00E82521" w:rsidRDefault="00E82521" w:rsidP="00E82521">
            <w:pPr>
              <w:widowControl/>
              <w:spacing w:after="187"/>
              <w:ind w:firstLine="561"/>
              <w:jc w:val="left"/>
              <w:rPr>
                <w:rFonts w:ascii="宋体" w:eastAsia="宋体" w:hAnsi="宋体" w:cs="宋体"/>
                <w:color w:val="666666"/>
                <w:kern w:val="0"/>
                <w:sz w:val="26"/>
                <w:szCs w:val="26"/>
              </w:rPr>
            </w:pPr>
            <w:r w:rsidRPr="00E82521">
              <w:rPr>
                <w:rFonts w:ascii="仿宋" w:eastAsia="仿宋" w:hAnsi="仿宋" w:cs="宋体" w:hint="eastAsia"/>
                <w:color w:val="666666"/>
                <w:kern w:val="0"/>
                <w:szCs w:val="21"/>
              </w:rPr>
              <w:t>指标2：基本满足在职人员及退休人员的正常办公、生活要求。</w:t>
            </w:r>
          </w:p>
          <w:p w:rsidR="00E82521" w:rsidRPr="00E82521" w:rsidRDefault="00E82521" w:rsidP="00E82521">
            <w:pPr>
              <w:widowControl/>
              <w:spacing w:after="187"/>
              <w:ind w:firstLine="561"/>
              <w:jc w:val="left"/>
              <w:rPr>
                <w:rFonts w:ascii="宋体" w:eastAsia="宋体" w:hAnsi="宋体" w:cs="宋体"/>
                <w:color w:val="666666"/>
                <w:kern w:val="0"/>
                <w:sz w:val="26"/>
                <w:szCs w:val="26"/>
              </w:rPr>
            </w:pPr>
            <w:r w:rsidRPr="00E82521">
              <w:rPr>
                <w:rFonts w:ascii="仿宋" w:eastAsia="仿宋" w:hAnsi="仿宋" w:cs="宋体" w:hint="eastAsia"/>
                <w:color w:val="666666"/>
                <w:kern w:val="0"/>
                <w:szCs w:val="21"/>
              </w:rPr>
              <w:t>指标3：在2019年度完成各项资金支出进度要求，保障各项工作顺利开展、按时发放工资薪金。</w:t>
            </w:r>
          </w:p>
          <w:p w:rsidR="00E82521" w:rsidRPr="00E82521" w:rsidRDefault="00E82521" w:rsidP="00E82521">
            <w:pPr>
              <w:widowControl/>
              <w:spacing w:after="187"/>
              <w:ind w:firstLine="561"/>
              <w:jc w:val="left"/>
              <w:rPr>
                <w:rFonts w:ascii="宋体" w:eastAsia="宋体" w:hAnsi="宋体" w:cs="宋体"/>
                <w:color w:val="666666"/>
                <w:kern w:val="0"/>
                <w:sz w:val="26"/>
                <w:szCs w:val="26"/>
              </w:rPr>
            </w:pPr>
            <w:r w:rsidRPr="00E82521">
              <w:rPr>
                <w:rFonts w:ascii="仿宋" w:eastAsia="仿宋" w:hAnsi="仿宋" w:cs="宋体" w:hint="eastAsia"/>
                <w:color w:val="666666"/>
                <w:kern w:val="0"/>
                <w:szCs w:val="21"/>
              </w:rPr>
              <w:t>指标4：按照2019年工作计划，确保各类工作按计划有效实施。</w:t>
            </w:r>
          </w:p>
        </w:tc>
      </w:tr>
      <w:tr w:rsidR="00E82521" w:rsidRPr="00E82521" w:rsidTr="00E82521">
        <w:trPr>
          <w:trHeight w:val="1201"/>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82521" w:rsidRPr="00E82521" w:rsidRDefault="00E82521" w:rsidP="00E82521">
            <w:pPr>
              <w:widowControl/>
              <w:jc w:val="left"/>
              <w:rPr>
                <w:rFonts w:ascii="宋体" w:eastAsia="宋体" w:hAnsi="宋体" w:cs="宋体"/>
                <w:color w:val="666666"/>
                <w:kern w:val="0"/>
                <w:sz w:val="26"/>
                <w:szCs w:val="26"/>
              </w:rPr>
            </w:pP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82521" w:rsidRPr="00E82521" w:rsidRDefault="00E82521" w:rsidP="00E82521">
            <w:pPr>
              <w:widowControl/>
              <w:spacing w:after="187"/>
              <w:ind w:firstLine="561"/>
              <w:jc w:val="center"/>
              <w:rPr>
                <w:rFonts w:ascii="宋体" w:eastAsia="宋体" w:hAnsi="宋体" w:cs="宋体"/>
                <w:color w:val="666666"/>
                <w:kern w:val="0"/>
                <w:sz w:val="26"/>
                <w:szCs w:val="26"/>
              </w:rPr>
            </w:pPr>
            <w:r w:rsidRPr="00E82521">
              <w:rPr>
                <w:rFonts w:ascii="仿宋" w:eastAsia="仿宋" w:hAnsi="仿宋" w:cs="宋体" w:hint="eastAsia"/>
                <w:color w:val="666666"/>
                <w:kern w:val="0"/>
                <w:szCs w:val="21"/>
              </w:rPr>
              <w:t>效益指标</w:t>
            </w:r>
          </w:p>
        </w:tc>
        <w:tc>
          <w:tcPr>
            <w:tcW w:w="741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82521" w:rsidRPr="00E82521" w:rsidRDefault="00E82521" w:rsidP="00E82521">
            <w:pPr>
              <w:widowControl/>
              <w:spacing w:after="187"/>
              <w:ind w:firstLine="561"/>
              <w:jc w:val="left"/>
              <w:rPr>
                <w:rFonts w:ascii="宋体" w:eastAsia="宋体" w:hAnsi="宋体" w:cs="宋体"/>
                <w:color w:val="666666"/>
                <w:kern w:val="0"/>
                <w:sz w:val="26"/>
                <w:szCs w:val="26"/>
              </w:rPr>
            </w:pPr>
            <w:r w:rsidRPr="00E82521">
              <w:rPr>
                <w:rFonts w:ascii="仿宋" w:eastAsia="仿宋" w:hAnsi="仿宋" w:cs="宋体" w:hint="eastAsia"/>
                <w:color w:val="666666"/>
                <w:kern w:val="0"/>
                <w:szCs w:val="21"/>
              </w:rPr>
              <w:t>指标1：通过项目的实施，提高理财水平、资金使用效率，保障各项工作顺利开展。</w:t>
            </w:r>
          </w:p>
          <w:p w:rsidR="00E82521" w:rsidRPr="00E82521" w:rsidRDefault="00E82521" w:rsidP="00E82521">
            <w:pPr>
              <w:widowControl/>
              <w:spacing w:after="187"/>
              <w:ind w:firstLine="561"/>
              <w:jc w:val="left"/>
              <w:rPr>
                <w:rFonts w:ascii="宋体" w:eastAsia="宋体" w:hAnsi="宋体" w:cs="宋体"/>
                <w:color w:val="666666"/>
                <w:kern w:val="0"/>
                <w:sz w:val="26"/>
                <w:szCs w:val="26"/>
              </w:rPr>
            </w:pPr>
            <w:r w:rsidRPr="00E82521">
              <w:rPr>
                <w:rFonts w:ascii="宋体" w:eastAsia="宋体" w:hAnsi="宋体" w:cs="宋体" w:hint="eastAsia"/>
                <w:color w:val="666666"/>
                <w:kern w:val="0"/>
                <w:szCs w:val="21"/>
              </w:rPr>
              <w:t> </w:t>
            </w:r>
          </w:p>
          <w:p w:rsidR="00E82521" w:rsidRPr="00E82521" w:rsidRDefault="00E82521" w:rsidP="00E82521">
            <w:pPr>
              <w:widowControl/>
              <w:spacing w:after="187"/>
              <w:ind w:firstLine="561"/>
              <w:jc w:val="left"/>
              <w:rPr>
                <w:rFonts w:ascii="宋体" w:eastAsia="宋体" w:hAnsi="宋体" w:cs="宋体"/>
                <w:color w:val="666666"/>
                <w:kern w:val="0"/>
                <w:sz w:val="26"/>
                <w:szCs w:val="26"/>
              </w:rPr>
            </w:pPr>
            <w:r w:rsidRPr="00E82521">
              <w:rPr>
                <w:rFonts w:ascii="仿宋" w:eastAsia="仿宋" w:hAnsi="仿宋" w:cs="宋体" w:hint="eastAsia"/>
                <w:color w:val="666666"/>
                <w:kern w:val="0"/>
                <w:szCs w:val="21"/>
              </w:rPr>
              <w:t>指标2：通过项目的实施，力争南岳区住房保障服务中心在社会的满意度达到较好影响。</w:t>
            </w:r>
          </w:p>
        </w:tc>
      </w:tr>
      <w:tr w:rsidR="00E82521" w:rsidRPr="00E82521" w:rsidTr="00E82521">
        <w:trPr>
          <w:trHeight w:val="771"/>
        </w:trPr>
        <w:tc>
          <w:tcPr>
            <w:tcW w:w="8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82521" w:rsidRPr="00E82521" w:rsidRDefault="00E82521" w:rsidP="00E82521">
            <w:pPr>
              <w:widowControl/>
              <w:spacing w:after="187"/>
              <w:rPr>
                <w:rFonts w:ascii="宋体" w:eastAsia="宋体" w:hAnsi="宋体" w:cs="宋体"/>
                <w:color w:val="666666"/>
                <w:kern w:val="0"/>
                <w:sz w:val="26"/>
                <w:szCs w:val="26"/>
              </w:rPr>
            </w:pPr>
            <w:r w:rsidRPr="00E82521">
              <w:rPr>
                <w:rFonts w:ascii="仿宋" w:eastAsia="仿宋" w:hAnsi="仿宋" w:cs="宋体" w:hint="eastAsia"/>
                <w:b/>
                <w:bCs/>
                <w:color w:val="666666"/>
                <w:kern w:val="0"/>
                <w:szCs w:val="21"/>
              </w:rPr>
              <w:t>财政部门审核意见</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82521" w:rsidRPr="00E82521" w:rsidRDefault="00E82521" w:rsidP="00E82521">
            <w:pPr>
              <w:widowControl/>
              <w:spacing w:after="187"/>
              <w:ind w:firstLine="561"/>
              <w:jc w:val="center"/>
              <w:rPr>
                <w:rFonts w:ascii="宋体" w:eastAsia="宋体" w:hAnsi="宋体" w:cs="宋体"/>
                <w:color w:val="666666"/>
                <w:kern w:val="0"/>
                <w:sz w:val="26"/>
                <w:szCs w:val="26"/>
              </w:rPr>
            </w:pPr>
            <w:r w:rsidRPr="00E82521">
              <w:rPr>
                <w:rFonts w:ascii="仿宋" w:eastAsia="仿宋" w:hAnsi="仿宋" w:cs="宋体" w:hint="eastAsia"/>
                <w:color w:val="666666"/>
                <w:kern w:val="0"/>
                <w:szCs w:val="21"/>
              </w:rPr>
              <w:t>业务股室审核意见</w:t>
            </w:r>
          </w:p>
        </w:tc>
        <w:tc>
          <w:tcPr>
            <w:tcW w:w="741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82521" w:rsidRPr="00E82521" w:rsidRDefault="00E82521" w:rsidP="00E82521">
            <w:pPr>
              <w:widowControl/>
              <w:spacing w:after="187"/>
              <w:ind w:firstLine="561"/>
              <w:jc w:val="right"/>
              <w:rPr>
                <w:rFonts w:ascii="宋体" w:eastAsia="宋体" w:hAnsi="宋体" w:cs="宋体"/>
                <w:color w:val="666666"/>
                <w:kern w:val="0"/>
                <w:sz w:val="26"/>
                <w:szCs w:val="26"/>
              </w:rPr>
            </w:pPr>
            <w:r w:rsidRPr="00E82521">
              <w:rPr>
                <w:rFonts w:ascii="仿宋" w:eastAsia="仿宋" w:hAnsi="仿宋" w:cs="宋体" w:hint="eastAsia"/>
                <w:color w:val="666666"/>
                <w:kern w:val="0"/>
                <w:szCs w:val="21"/>
              </w:rPr>
              <w:t>审核部门（签章）</w:t>
            </w:r>
            <w:r w:rsidRPr="00E82521">
              <w:rPr>
                <w:rFonts w:ascii="宋体" w:eastAsia="宋体" w:hAnsi="宋体" w:cs="宋体" w:hint="eastAsia"/>
                <w:color w:val="666666"/>
                <w:kern w:val="0"/>
                <w:szCs w:val="21"/>
              </w:rPr>
              <w:t>         </w:t>
            </w:r>
            <w:r w:rsidRPr="00E82521">
              <w:rPr>
                <w:rFonts w:ascii="仿宋" w:eastAsia="仿宋" w:hAnsi="仿宋" w:cs="宋体" w:hint="eastAsia"/>
                <w:color w:val="666666"/>
                <w:kern w:val="0"/>
                <w:szCs w:val="21"/>
              </w:rPr>
              <w:t>年</w:t>
            </w:r>
            <w:r w:rsidRPr="00E82521">
              <w:rPr>
                <w:rFonts w:ascii="宋体" w:eastAsia="宋体" w:hAnsi="宋体" w:cs="宋体" w:hint="eastAsia"/>
                <w:color w:val="666666"/>
                <w:kern w:val="0"/>
                <w:szCs w:val="21"/>
              </w:rPr>
              <w:t>     </w:t>
            </w:r>
            <w:r w:rsidRPr="00E82521">
              <w:rPr>
                <w:rFonts w:ascii="仿宋" w:eastAsia="仿宋" w:hAnsi="仿宋" w:cs="宋体" w:hint="eastAsia"/>
                <w:color w:val="666666"/>
                <w:kern w:val="0"/>
                <w:szCs w:val="21"/>
              </w:rPr>
              <w:t>月</w:t>
            </w:r>
            <w:r w:rsidRPr="00E82521">
              <w:rPr>
                <w:rFonts w:ascii="宋体" w:eastAsia="宋体" w:hAnsi="宋体" w:cs="宋体" w:hint="eastAsia"/>
                <w:color w:val="666666"/>
                <w:kern w:val="0"/>
                <w:szCs w:val="21"/>
              </w:rPr>
              <w:t>     </w:t>
            </w:r>
            <w:r w:rsidRPr="00E82521">
              <w:rPr>
                <w:rFonts w:ascii="仿宋" w:eastAsia="仿宋" w:hAnsi="仿宋" w:cs="宋体" w:hint="eastAsia"/>
                <w:color w:val="666666"/>
                <w:kern w:val="0"/>
                <w:szCs w:val="21"/>
              </w:rPr>
              <w:t>日</w:t>
            </w:r>
          </w:p>
        </w:tc>
      </w:tr>
      <w:tr w:rsidR="00E82521" w:rsidRPr="00E82521" w:rsidTr="00E82521">
        <w:trPr>
          <w:trHeight w:val="876"/>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82521" w:rsidRPr="00E82521" w:rsidRDefault="00E82521" w:rsidP="00E82521">
            <w:pPr>
              <w:widowControl/>
              <w:jc w:val="left"/>
              <w:rPr>
                <w:rFonts w:ascii="宋体" w:eastAsia="宋体" w:hAnsi="宋体" w:cs="宋体"/>
                <w:color w:val="666666"/>
                <w:kern w:val="0"/>
                <w:sz w:val="26"/>
                <w:szCs w:val="26"/>
              </w:rPr>
            </w:pP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82521" w:rsidRPr="00E82521" w:rsidRDefault="00E82521" w:rsidP="00E82521">
            <w:pPr>
              <w:widowControl/>
              <w:spacing w:after="187"/>
              <w:ind w:firstLine="561"/>
              <w:jc w:val="center"/>
              <w:rPr>
                <w:rFonts w:ascii="宋体" w:eastAsia="宋体" w:hAnsi="宋体" w:cs="宋体"/>
                <w:color w:val="666666"/>
                <w:kern w:val="0"/>
                <w:sz w:val="26"/>
                <w:szCs w:val="26"/>
              </w:rPr>
            </w:pPr>
            <w:r w:rsidRPr="00E82521">
              <w:rPr>
                <w:rFonts w:ascii="仿宋" w:eastAsia="仿宋" w:hAnsi="仿宋" w:cs="宋体" w:hint="eastAsia"/>
                <w:color w:val="666666"/>
                <w:kern w:val="0"/>
                <w:szCs w:val="21"/>
              </w:rPr>
              <w:t>预算绩效管理股审核意见</w:t>
            </w:r>
          </w:p>
        </w:tc>
        <w:tc>
          <w:tcPr>
            <w:tcW w:w="741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82521" w:rsidRPr="00E82521" w:rsidRDefault="00E82521" w:rsidP="00E82521">
            <w:pPr>
              <w:widowControl/>
              <w:spacing w:after="187"/>
              <w:ind w:firstLine="561"/>
              <w:jc w:val="right"/>
              <w:rPr>
                <w:rFonts w:ascii="宋体" w:eastAsia="宋体" w:hAnsi="宋体" w:cs="宋体"/>
                <w:color w:val="666666"/>
                <w:kern w:val="0"/>
                <w:sz w:val="26"/>
                <w:szCs w:val="26"/>
              </w:rPr>
            </w:pPr>
            <w:r w:rsidRPr="00E82521">
              <w:rPr>
                <w:rFonts w:ascii="仿宋" w:eastAsia="仿宋" w:hAnsi="仿宋" w:cs="宋体" w:hint="eastAsia"/>
                <w:color w:val="666666"/>
                <w:kern w:val="0"/>
                <w:szCs w:val="21"/>
              </w:rPr>
              <w:t>审核部门（签章）</w:t>
            </w:r>
            <w:r w:rsidRPr="00E82521">
              <w:rPr>
                <w:rFonts w:ascii="宋体" w:eastAsia="宋体" w:hAnsi="宋体" w:cs="宋体" w:hint="eastAsia"/>
                <w:color w:val="666666"/>
                <w:kern w:val="0"/>
                <w:szCs w:val="21"/>
              </w:rPr>
              <w:t>         </w:t>
            </w:r>
            <w:r w:rsidRPr="00E82521">
              <w:rPr>
                <w:rFonts w:ascii="仿宋" w:eastAsia="仿宋" w:hAnsi="仿宋" w:cs="宋体" w:hint="eastAsia"/>
                <w:color w:val="666666"/>
                <w:kern w:val="0"/>
                <w:szCs w:val="21"/>
              </w:rPr>
              <w:t>年</w:t>
            </w:r>
            <w:r w:rsidRPr="00E82521">
              <w:rPr>
                <w:rFonts w:ascii="宋体" w:eastAsia="宋体" w:hAnsi="宋体" w:cs="宋体" w:hint="eastAsia"/>
                <w:color w:val="666666"/>
                <w:kern w:val="0"/>
                <w:szCs w:val="21"/>
              </w:rPr>
              <w:t>     </w:t>
            </w:r>
            <w:r w:rsidRPr="00E82521">
              <w:rPr>
                <w:rFonts w:ascii="仿宋" w:eastAsia="仿宋" w:hAnsi="仿宋" w:cs="宋体" w:hint="eastAsia"/>
                <w:color w:val="666666"/>
                <w:kern w:val="0"/>
                <w:szCs w:val="21"/>
              </w:rPr>
              <w:t>月</w:t>
            </w:r>
            <w:r w:rsidRPr="00E82521">
              <w:rPr>
                <w:rFonts w:ascii="宋体" w:eastAsia="宋体" w:hAnsi="宋体" w:cs="宋体" w:hint="eastAsia"/>
                <w:color w:val="666666"/>
                <w:kern w:val="0"/>
                <w:szCs w:val="21"/>
              </w:rPr>
              <w:t>     </w:t>
            </w:r>
            <w:r w:rsidRPr="00E82521">
              <w:rPr>
                <w:rFonts w:ascii="仿宋" w:eastAsia="仿宋" w:hAnsi="仿宋" w:cs="宋体" w:hint="eastAsia"/>
                <w:color w:val="666666"/>
                <w:kern w:val="0"/>
                <w:szCs w:val="21"/>
              </w:rPr>
              <w:t>日</w:t>
            </w:r>
          </w:p>
        </w:tc>
      </w:tr>
    </w:tbl>
    <w:p w:rsidR="00E82521" w:rsidRPr="00E82521" w:rsidRDefault="00E82521" w:rsidP="00E82521">
      <w:pPr>
        <w:widowControl/>
        <w:shd w:val="clear" w:color="auto" w:fill="FFFFFF"/>
        <w:spacing w:after="187" w:line="600" w:lineRule="atLeast"/>
        <w:ind w:firstLine="561"/>
        <w:jc w:val="left"/>
        <w:rPr>
          <w:rFonts w:ascii="微软雅黑" w:eastAsia="微软雅黑" w:hAnsi="微软雅黑" w:cs="宋体" w:hint="eastAsia"/>
          <w:color w:val="666666"/>
          <w:kern w:val="0"/>
          <w:sz w:val="26"/>
          <w:szCs w:val="26"/>
        </w:rPr>
      </w:pPr>
      <w:r w:rsidRPr="00E82521">
        <w:rPr>
          <w:rFonts w:ascii="仿宋" w:eastAsia="仿宋" w:hAnsi="仿宋" w:cs="宋体" w:hint="eastAsia"/>
          <w:color w:val="666666"/>
          <w:kern w:val="0"/>
          <w:szCs w:val="21"/>
        </w:rPr>
        <w:t>填表人（签名）：</w:t>
      </w:r>
      <w:r w:rsidRPr="00E82521">
        <w:rPr>
          <w:rFonts w:ascii="宋体" w:eastAsia="宋体" w:hAnsi="宋体" w:cs="宋体" w:hint="eastAsia"/>
          <w:color w:val="666666"/>
          <w:kern w:val="0"/>
          <w:szCs w:val="21"/>
        </w:rPr>
        <w:t> </w:t>
      </w:r>
      <w:r w:rsidRPr="00E82521">
        <w:rPr>
          <w:rFonts w:ascii="仿宋" w:eastAsia="仿宋" w:hAnsi="仿宋" w:cs="宋体" w:hint="eastAsia"/>
          <w:color w:val="666666"/>
          <w:kern w:val="0"/>
          <w:szCs w:val="21"/>
        </w:rPr>
        <w:t>周立冰</w:t>
      </w:r>
      <w:r w:rsidRPr="00E82521">
        <w:rPr>
          <w:rFonts w:ascii="宋体" w:eastAsia="宋体" w:hAnsi="宋体" w:cs="宋体" w:hint="eastAsia"/>
          <w:color w:val="666666"/>
          <w:kern w:val="0"/>
          <w:szCs w:val="21"/>
        </w:rPr>
        <w:t>    </w:t>
      </w:r>
      <w:r w:rsidRPr="00E82521">
        <w:rPr>
          <w:rFonts w:ascii="仿宋" w:eastAsia="仿宋" w:hAnsi="仿宋" w:cs="宋体" w:hint="eastAsia"/>
          <w:color w:val="666666"/>
          <w:kern w:val="0"/>
          <w:szCs w:val="21"/>
        </w:rPr>
        <w:t>联系电话：13875709991</w:t>
      </w:r>
      <w:r w:rsidRPr="00E82521">
        <w:rPr>
          <w:rFonts w:ascii="宋体" w:eastAsia="宋体" w:hAnsi="宋体" w:cs="宋体" w:hint="eastAsia"/>
          <w:color w:val="666666"/>
          <w:kern w:val="0"/>
          <w:szCs w:val="21"/>
        </w:rPr>
        <w:t>     </w:t>
      </w:r>
      <w:r w:rsidRPr="00E82521">
        <w:rPr>
          <w:rFonts w:ascii="仿宋" w:eastAsia="仿宋" w:hAnsi="仿宋" w:cs="宋体" w:hint="eastAsia"/>
          <w:color w:val="666666"/>
          <w:kern w:val="0"/>
          <w:szCs w:val="21"/>
        </w:rPr>
        <w:t>填表日期：2019</w:t>
      </w:r>
      <w:r w:rsidRPr="00E82521">
        <w:rPr>
          <w:rFonts w:ascii="宋体" w:eastAsia="宋体" w:hAnsi="宋体" w:cs="宋体" w:hint="eastAsia"/>
          <w:color w:val="666666"/>
          <w:kern w:val="0"/>
          <w:szCs w:val="21"/>
        </w:rPr>
        <w:t> </w:t>
      </w:r>
      <w:r w:rsidRPr="00E82521">
        <w:rPr>
          <w:rFonts w:ascii="仿宋" w:eastAsia="仿宋" w:hAnsi="仿宋" w:cs="宋体" w:hint="eastAsia"/>
          <w:color w:val="666666"/>
          <w:kern w:val="0"/>
          <w:szCs w:val="21"/>
        </w:rPr>
        <w:t>年</w:t>
      </w:r>
      <w:r w:rsidRPr="00E82521">
        <w:rPr>
          <w:rFonts w:ascii="宋体" w:eastAsia="宋体" w:hAnsi="宋体" w:cs="宋体" w:hint="eastAsia"/>
          <w:color w:val="666666"/>
          <w:kern w:val="0"/>
          <w:szCs w:val="21"/>
        </w:rPr>
        <w:t>  </w:t>
      </w:r>
      <w:r w:rsidRPr="00E82521">
        <w:rPr>
          <w:rFonts w:ascii="仿宋" w:eastAsia="仿宋" w:hAnsi="仿宋" w:cs="宋体" w:hint="eastAsia"/>
          <w:color w:val="666666"/>
          <w:kern w:val="0"/>
          <w:szCs w:val="21"/>
        </w:rPr>
        <w:t>6月</w:t>
      </w:r>
      <w:r w:rsidRPr="00E82521">
        <w:rPr>
          <w:rFonts w:ascii="宋体" w:eastAsia="宋体" w:hAnsi="宋体" w:cs="宋体" w:hint="eastAsia"/>
          <w:color w:val="666666"/>
          <w:kern w:val="0"/>
          <w:szCs w:val="21"/>
        </w:rPr>
        <w:t> </w:t>
      </w:r>
      <w:r w:rsidRPr="00E82521">
        <w:rPr>
          <w:rFonts w:ascii="仿宋" w:eastAsia="仿宋" w:hAnsi="仿宋" w:cs="仿宋" w:hint="eastAsia"/>
          <w:color w:val="666666"/>
          <w:kern w:val="0"/>
          <w:szCs w:val="21"/>
        </w:rPr>
        <w:t xml:space="preserve">27 </w:t>
      </w:r>
      <w:r w:rsidRPr="00E82521">
        <w:rPr>
          <w:rFonts w:ascii="仿宋" w:eastAsia="仿宋" w:hAnsi="仿宋" w:cs="宋体" w:hint="eastAsia"/>
          <w:color w:val="666666"/>
          <w:kern w:val="0"/>
          <w:szCs w:val="21"/>
        </w:rPr>
        <w:t>日</w:t>
      </w:r>
      <w:r w:rsidRPr="00E82521">
        <w:rPr>
          <w:rFonts w:ascii="Times New Roman" w:eastAsia="微软雅黑" w:hAnsi="Times New Roman" w:cs="Times New Roman"/>
          <w:color w:val="666666"/>
          <w:kern w:val="0"/>
          <w:szCs w:val="21"/>
        </w:rPr>
        <w:t> </w:t>
      </w:r>
    </w:p>
    <w:p w:rsidR="00FD52A6" w:rsidRDefault="00FD52A6"/>
    <w:sectPr w:rsidR="00FD52A6" w:rsidSect="00FD52A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82521"/>
    <w:rsid w:val="00E82521"/>
    <w:rsid w:val="00FD52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2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semiHidden/>
    <w:unhideWhenUsed/>
    <w:rsid w:val="00E82521"/>
    <w:pPr>
      <w:widowControl/>
      <w:spacing w:before="100" w:beforeAutospacing="1" w:after="100" w:afterAutospacing="1"/>
      <w:jc w:val="left"/>
    </w:pPr>
    <w:rPr>
      <w:rFonts w:ascii="宋体" w:eastAsia="宋体" w:hAnsi="宋体" w:cs="宋体"/>
      <w:kern w:val="0"/>
      <w:sz w:val="24"/>
      <w:szCs w:val="24"/>
    </w:rPr>
  </w:style>
  <w:style w:type="character" w:customStyle="1" w:styleId="Char">
    <w:name w:val="纯文本 Char"/>
    <w:basedOn w:val="a0"/>
    <w:link w:val="a3"/>
    <w:uiPriority w:val="99"/>
    <w:semiHidden/>
    <w:rsid w:val="00E82521"/>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9800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263</Words>
  <Characters>1501</Characters>
  <Application>Microsoft Office Word</Application>
  <DocSecurity>0</DocSecurity>
  <Lines>12</Lines>
  <Paragraphs>3</Paragraphs>
  <ScaleCrop>false</ScaleCrop>
  <Company/>
  <LinksUpToDate>false</LinksUpToDate>
  <CharactersWithSpaces>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2021-06-20T09:00:00Z</dcterms:created>
  <dcterms:modified xsi:type="dcterms:W3CDTF">2021-06-20T09:01:00Z</dcterms:modified>
</cp:coreProperties>
</file>