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</w:pPr>
      <w:bookmarkStart w:id="0" w:name="OLE_LINK6"/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南岳区市场监督管理局质量强区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专项资金绩效自评报告</w:t>
      </w:r>
    </w:p>
    <w:bookmarkEnd w:id="0"/>
    <w:p>
      <w:pPr>
        <w:pStyle w:val="6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0"/>
          <w:shd w:val="clear" w:color="auto" w:fill="FFFFFF"/>
        </w:rPr>
        <w:t>根据</w:t>
      </w:r>
      <w:r>
        <w:rPr>
          <w:rFonts w:hint="eastAsia" w:ascii="仿宋" w:hAnsi="仿宋" w:eastAsia="仿宋" w:cs="仿宋"/>
          <w:color w:val="auto"/>
          <w:sz w:val="32"/>
          <w:szCs w:val="30"/>
          <w:shd w:val="clear" w:color="auto" w:fill="FFFFFF"/>
          <w:lang w:val="en-US" w:eastAsia="zh-CN"/>
        </w:rPr>
        <w:t>《</w:t>
      </w:r>
      <w:r>
        <w:rPr>
          <w:rFonts w:hint="eastAsia" w:ascii="仿宋" w:hAnsi="仿宋" w:eastAsia="仿宋" w:cs="仿宋"/>
          <w:color w:val="auto"/>
          <w:sz w:val="32"/>
          <w:szCs w:val="30"/>
          <w:shd w:val="clear" w:color="auto" w:fill="FFFFFF"/>
          <w:lang w:eastAsia="zh-CN"/>
        </w:rPr>
        <w:t>关于</w:t>
      </w:r>
      <w:r>
        <w:rPr>
          <w:rFonts w:hint="eastAsia" w:ascii="仿宋" w:hAnsi="仿宋" w:eastAsia="仿宋" w:cs="仿宋"/>
          <w:color w:val="auto"/>
          <w:sz w:val="32"/>
          <w:szCs w:val="30"/>
          <w:shd w:val="clear" w:color="auto" w:fill="FFFFFF"/>
          <w:lang w:val="en-US" w:eastAsia="zh-CN"/>
        </w:rPr>
        <w:t>开展2024年度区预算单位绩效自评和部门评价的通知》（</w:t>
      </w:r>
      <w:r>
        <w:rPr>
          <w:rFonts w:hint="eastAsia" w:ascii="仿宋" w:hAnsi="仿宋" w:eastAsia="仿宋" w:cs="仿宋"/>
          <w:color w:val="auto"/>
          <w:sz w:val="32"/>
          <w:szCs w:val="30"/>
          <w:shd w:val="clear" w:color="auto" w:fill="FFFFFF"/>
          <w:lang w:eastAsia="zh-CN"/>
        </w:rPr>
        <w:t>岳财字〔</w:t>
      </w:r>
      <w:r>
        <w:rPr>
          <w:rFonts w:hint="eastAsia" w:ascii="仿宋" w:hAnsi="仿宋" w:eastAsia="仿宋" w:cs="仿宋"/>
          <w:color w:val="auto"/>
          <w:sz w:val="32"/>
          <w:szCs w:val="30"/>
          <w:shd w:val="clear" w:color="auto" w:fill="FFFFFF"/>
          <w:lang w:val="en-US" w:eastAsia="zh-CN"/>
        </w:rPr>
        <w:t>2025〕14号）</w:t>
      </w:r>
      <w:r>
        <w:rPr>
          <w:rFonts w:hint="eastAsia" w:ascii="仿宋" w:hAnsi="仿宋" w:eastAsia="仿宋" w:cs="仿宋"/>
          <w:color w:val="auto"/>
          <w:sz w:val="32"/>
          <w:szCs w:val="30"/>
          <w:shd w:val="clear" w:color="auto" w:fill="FFFFFF"/>
        </w:rPr>
        <w:t>的文件精神，我</w:t>
      </w:r>
      <w:r>
        <w:rPr>
          <w:rFonts w:hint="eastAsia" w:eastAsia="仿宋" w:cs="仿宋"/>
          <w:color w:val="auto"/>
          <w:sz w:val="32"/>
          <w:szCs w:val="30"/>
          <w:shd w:val="clear" w:color="auto" w:fill="FFFFFF"/>
          <w:lang w:val="en-US" w:eastAsia="zh-CN"/>
        </w:rPr>
        <w:t>单位</w:t>
      </w:r>
      <w:r>
        <w:rPr>
          <w:rFonts w:hint="eastAsia" w:ascii="仿宋" w:hAnsi="仿宋" w:eastAsia="仿宋" w:cs="仿宋"/>
          <w:color w:val="auto"/>
          <w:sz w:val="32"/>
          <w:szCs w:val="30"/>
          <w:shd w:val="clear" w:color="auto" w:fill="FFFFFF"/>
        </w:rPr>
        <w:t>对</w:t>
      </w:r>
      <w:r>
        <w:rPr>
          <w:rFonts w:hint="eastAsia" w:ascii="仿宋" w:hAnsi="仿宋" w:eastAsia="仿宋" w:cs="仿宋"/>
          <w:color w:val="auto"/>
          <w:sz w:val="32"/>
          <w:szCs w:val="30"/>
          <w:shd w:val="clear" w:color="auto" w:fill="FFFFFF"/>
          <w:lang w:val="en-US" w:eastAsia="zh-CN"/>
        </w:rPr>
        <w:t>2024年绩效管理专项资金</w:t>
      </w:r>
      <w:r>
        <w:rPr>
          <w:rFonts w:hint="eastAsia" w:eastAsia="仿宋" w:cs="仿宋"/>
          <w:color w:val="auto"/>
          <w:sz w:val="32"/>
          <w:szCs w:val="30"/>
          <w:shd w:val="clear" w:color="auto" w:fill="FFFFFF"/>
          <w:lang w:val="en-US" w:eastAsia="zh-CN"/>
        </w:rPr>
        <w:t>项目</w:t>
      </w:r>
      <w:r>
        <w:rPr>
          <w:rFonts w:hint="eastAsia" w:ascii="仿宋" w:hAnsi="仿宋" w:eastAsia="仿宋" w:cs="仿宋"/>
          <w:color w:val="auto"/>
          <w:sz w:val="32"/>
          <w:szCs w:val="30"/>
          <w:shd w:val="clear" w:color="auto" w:fill="FFFFFF"/>
        </w:rPr>
        <w:t>支出进行了</w:t>
      </w:r>
      <w:r>
        <w:rPr>
          <w:rFonts w:hint="eastAsia" w:eastAsia="仿宋" w:cs="仿宋"/>
          <w:color w:val="auto"/>
          <w:sz w:val="32"/>
          <w:szCs w:val="30"/>
          <w:shd w:val="clear" w:color="auto" w:fill="FFFFFF"/>
          <w:lang w:eastAsia="zh-CN"/>
        </w:rPr>
        <w:t>单位</w:t>
      </w:r>
      <w:r>
        <w:rPr>
          <w:rFonts w:hint="eastAsia" w:ascii="仿宋" w:hAnsi="仿宋" w:eastAsia="仿宋" w:cs="仿宋"/>
          <w:color w:val="auto"/>
          <w:sz w:val="32"/>
          <w:szCs w:val="30"/>
          <w:shd w:val="clear" w:color="auto" w:fill="FFFFFF"/>
        </w:rPr>
        <w:t>绩效</w:t>
      </w:r>
      <w:r>
        <w:rPr>
          <w:rFonts w:hint="eastAsia" w:ascii="仿宋" w:hAnsi="仿宋" w:eastAsia="仿宋" w:cs="仿宋"/>
          <w:color w:val="auto"/>
          <w:sz w:val="32"/>
          <w:szCs w:val="30"/>
          <w:shd w:val="clear" w:color="auto" w:fill="FFFFFF"/>
          <w:lang w:eastAsia="zh-CN"/>
        </w:rPr>
        <w:t>自</w:t>
      </w:r>
      <w:r>
        <w:rPr>
          <w:rFonts w:hint="eastAsia" w:ascii="仿宋" w:hAnsi="仿宋" w:eastAsia="仿宋" w:cs="仿宋"/>
          <w:color w:val="auto"/>
          <w:sz w:val="32"/>
          <w:szCs w:val="30"/>
          <w:shd w:val="clear" w:color="auto" w:fill="FFFFFF"/>
        </w:rPr>
        <w:t>评，现</w:t>
      </w:r>
      <w:r>
        <w:rPr>
          <w:rFonts w:hint="eastAsia" w:ascii="仿宋" w:hAnsi="仿宋" w:eastAsia="仿宋" w:cs="仿宋"/>
          <w:color w:val="auto"/>
          <w:sz w:val="32"/>
          <w:szCs w:val="30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color w:val="auto"/>
          <w:sz w:val="32"/>
          <w:szCs w:val="30"/>
          <w:shd w:val="clear" w:color="auto" w:fill="FFFFFF"/>
        </w:rPr>
        <w:t>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一、绩效目标解下达情况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kern w:val="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/>
        </w:rPr>
        <w:t>（一）部门经费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</w:rPr>
        <w:t>财政专项资金下达预算及项目情况。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0"/>
          <w:shd w:val="clear" w:color="auto" w:fill="FFFFFF"/>
          <w:lang w:val="en-US" w:eastAsia="zh-CN" w:bidi="ar"/>
        </w:rPr>
      </w:pPr>
      <w:r>
        <w:rPr>
          <w:rFonts w:hint="eastAsia" w:eastAsia="仿宋" w:cs="仿宋"/>
          <w:color w:val="auto"/>
          <w:kern w:val="0"/>
          <w:sz w:val="32"/>
          <w:szCs w:val="30"/>
          <w:shd w:val="clear" w:color="auto" w:fill="FFFFFF"/>
          <w:lang w:val="en-US" w:eastAsia="zh-CN" w:bidi="ar"/>
        </w:rPr>
        <w:t>市场监督管理局</w:t>
      </w:r>
      <w:r>
        <w:rPr>
          <w:rFonts w:hint="eastAsia" w:ascii="仿宋" w:hAnsi="仿宋" w:eastAsia="仿宋" w:cs="仿宋"/>
          <w:color w:val="auto"/>
          <w:kern w:val="0"/>
          <w:sz w:val="32"/>
          <w:szCs w:val="30"/>
          <w:shd w:val="clear" w:color="auto" w:fill="FFFFFF"/>
          <w:lang w:val="en-US" w:eastAsia="zh-CN" w:bidi="ar"/>
        </w:rPr>
        <w:t>2024年绩效管理</w:t>
      </w:r>
      <w:r>
        <w:rPr>
          <w:rFonts w:hint="eastAsia" w:eastAsia="仿宋" w:cs="仿宋"/>
          <w:color w:val="auto"/>
          <w:kern w:val="0"/>
          <w:sz w:val="32"/>
          <w:szCs w:val="30"/>
          <w:shd w:val="clear" w:color="auto" w:fill="FFFFFF"/>
          <w:lang w:val="en-US" w:eastAsia="zh-CN" w:bidi="ar"/>
        </w:rPr>
        <w:t>项目资金</w:t>
      </w:r>
      <w:r>
        <w:rPr>
          <w:rFonts w:hint="eastAsia" w:ascii="仿宋" w:hAnsi="仿宋" w:eastAsia="仿宋" w:cs="仿宋"/>
          <w:color w:val="auto"/>
          <w:kern w:val="0"/>
          <w:sz w:val="32"/>
          <w:szCs w:val="30"/>
          <w:shd w:val="clear" w:color="auto" w:fill="FFFFFF"/>
          <w:lang w:val="en-US" w:eastAsia="zh-CN" w:bidi="ar"/>
        </w:rPr>
        <w:t>预算</w:t>
      </w:r>
      <w:r>
        <w:rPr>
          <w:rFonts w:hint="eastAsia" w:eastAsia="仿宋" w:cs="仿宋"/>
          <w:color w:val="auto"/>
          <w:kern w:val="0"/>
          <w:sz w:val="32"/>
          <w:szCs w:val="30"/>
          <w:shd w:val="clear" w:color="auto" w:fill="FFFFFF"/>
          <w:lang w:val="en-US" w:eastAsia="zh-CN" w:bidi="ar"/>
        </w:rPr>
        <w:t>15</w:t>
      </w:r>
      <w:r>
        <w:rPr>
          <w:rFonts w:hint="eastAsia" w:ascii="仿宋" w:hAnsi="仿宋" w:eastAsia="仿宋" w:cs="仿宋"/>
          <w:color w:val="auto"/>
          <w:kern w:val="0"/>
          <w:sz w:val="32"/>
          <w:szCs w:val="30"/>
          <w:shd w:val="clear" w:color="auto" w:fill="FFFFFF"/>
          <w:lang w:val="en-US" w:eastAsia="zh-CN" w:bidi="ar"/>
        </w:rPr>
        <w:t>万元，</w:t>
      </w:r>
      <w:r>
        <w:rPr>
          <w:rFonts w:hint="eastAsia" w:eastAsia="仿宋" w:cs="仿宋"/>
          <w:color w:val="auto"/>
          <w:kern w:val="0"/>
          <w:sz w:val="32"/>
          <w:szCs w:val="30"/>
          <w:shd w:val="clear" w:color="auto" w:fill="FFFFFF"/>
          <w:lang w:val="en-US" w:eastAsia="zh-CN" w:bidi="ar"/>
        </w:rPr>
        <w:t>列入省级第二批市场监管专项资金专项，</w:t>
      </w:r>
      <w:r>
        <w:rPr>
          <w:rFonts w:hint="eastAsia" w:ascii="仿宋" w:hAnsi="仿宋" w:eastAsia="仿宋" w:cs="仿宋"/>
          <w:color w:val="auto"/>
          <w:kern w:val="0"/>
          <w:sz w:val="32"/>
          <w:szCs w:val="30"/>
          <w:shd w:val="clear" w:color="auto" w:fill="FFFFFF"/>
          <w:lang w:val="en-US" w:eastAsia="zh-CN" w:bidi="ar"/>
        </w:rPr>
        <w:t>用于食品监管、消费维权调解、特种设备监管、设备购置及基础能力建设等项目费用。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/>
        </w:rPr>
        <w:t>（二）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</w:rPr>
        <w:t>项目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/>
        </w:rPr>
        <w:t>年初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</w:rPr>
        <w:t>绩效目标设定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eastAsia="zh-CN"/>
        </w:rPr>
        <w:t>情况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bookmarkStart w:id="1" w:name="OLE_LINK4"/>
      <w:r>
        <w:rPr>
          <w:rFonts w:hint="eastAsia" w:ascii="Times New Roman" w:hAnsi="Times New Roman" w:eastAsia="仿宋" w:cs="Times New Roman"/>
          <w:b/>
          <w:bCs/>
          <w:kern w:val="2"/>
          <w:sz w:val="32"/>
          <w:szCs w:val="32"/>
          <w:lang w:val="en-US" w:eastAsia="zh-CN"/>
        </w:rPr>
        <w:t>1、数量指标：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公示市场主体经营异常名录和严重违法失信名单完成率等于100%；食品安全抽检监测批次等于260批次；商品及产品质量监督抽查批次大于等于50次。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kern w:val="2"/>
          <w:sz w:val="32"/>
          <w:szCs w:val="32"/>
          <w:lang w:val="en-US" w:eastAsia="zh-CN"/>
        </w:rPr>
        <w:t>2、质量指标：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各项工作完成率等于100%。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kern w:val="2"/>
          <w:sz w:val="32"/>
          <w:szCs w:val="32"/>
          <w:lang w:val="en-US" w:eastAsia="zh-CN"/>
        </w:rPr>
        <w:t>3、时效指标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：工作完成及时率等于100%。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kern w:val="2"/>
          <w:sz w:val="32"/>
          <w:szCs w:val="32"/>
          <w:lang w:val="en-US" w:eastAsia="zh-CN"/>
        </w:rPr>
        <w:t>4、经济成本指标：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部门工作经费等于15万元。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kern w:val="2"/>
          <w:sz w:val="32"/>
          <w:szCs w:val="32"/>
          <w:lang w:val="en-US" w:eastAsia="zh-CN"/>
        </w:rPr>
        <w:t>5、社会效益指标：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维护市场秩序稳定；市场监管检验检测能力逐步提升。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kern w:val="2"/>
          <w:sz w:val="32"/>
          <w:szCs w:val="32"/>
          <w:lang w:val="en-US" w:eastAsia="zh-CN"/>
        </w:rPr>
        <w:t>6、满意度指标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：社会公众评价满意度大于等于90%。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二、绩效自评工作开展情况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根据财政绩效评价工作要求，单位加强组织领导，明确工作要求，成立了由局办公室牵头，相关部门人员协助配合的绩效评价工作小组。办公室负责评价工作的组织协调、业务指导和监管督办，有序推进2024年度绩效评价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三、绩效目标自评完成情况分析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</w:rPr>
        <w:t>（一）资金投入情况分析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</w:rPr>
        <w:t>项目资金到位情况分析。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本项目2024年财政实际下拨了15万元。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</w:rPr>
        <w:t>项目资金执行情况分析。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本项目实际支付15万元，</w:t>
      </w:r>
      <w:r>
        <w:rPr>
          <w:rFonts w:hint="eastAsia" w:ascii="仿宋" w:hAnsi="仿宋" w:eastAsia="仿宋" w:cs="仿宋"/>
          <w:color w:val="auto"/>
          <w:kern w:val="0"/>
          <w:sz w:val="32"/>
          <w:szCs w:val="30"/>
          <w:shd w:val="clear" w:color="auto" w:fill="FFFFFF"/>
          <w:lang w:val="en-US" w:eastAsia="zh-CN" w:bidi="ar"/>
        </w:rPr>
        <w:t>用于食品监管、消费维权调解、特种设备监管、设备购置及基础能力建设等项目费用。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</w:rPr>
        <w:t>项目资金管理情况分析。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bookmarkStart w:id="2" w:name="OLE_LINK3"/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本项目支出均按照有关规章制度和项目实施完成情进行支付。并建立相关的管理制度，有专人负责，项目进行前进行集体研究讨论，项目进行时有负责人及时跟踪项目实施情况。</w:t>
      </w:r>
    </w:p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</w:rPr>
        <w:t>（二）绩效目标</w:t>
      </w:r>
      <w:r>
        <w:rPr>
          <w:rFonts w:hint="eastAsia" w:ascii="Times New Roman" w:hAnsi="Times New Roman" w:eastAsia="楷体" w:cs="Times New Roman"/>
          <w:b/>
          <w:bCs/>
          <w:kern w:val="2"/>
          <w:sz w:val="32"/>
          <w:szCs w:val="32"/>
          <w:lang w:val="en-US" w:eastAsia="zh-CN"/>
        </w:rPr>
        <w:t>实际</w:t>
      </w:r>
      <w:r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</w:rPr>
        <w:t>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</w:rPr>
        <w:t>产出指标完成情况分析。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包括产出数量、质量、时效、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经济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成本指标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eastAsia="zh-CN"/>
        </w:rPr>
        <w:t>的全年实际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完成情况。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数量指标：公示市场主体经营异常名录和严重违法失信名单完成率等于100%，完成了年初目标，无偏差；食品安全抽检监测批次等于260批次，完成了年初目标，无偏差；商品及产品质量监督抽查批次等于50次，完成了年初目标，无偏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2、质量指标：计各项工作完成率等于100%，完成了年初目标，无偏差。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3、时效指标：工作完成及时率等于100%，完成了年初目标，无偏差。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4、经济成本指标：部门工作经费等于15万元，完成了年初目标，无偏差。</w:t>
      </w:r>
      <w:bookmarkStart w:id="4" w:name="_GoBack"/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</w:rPr>
        <w:t>效益指标完成情况分析。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包括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eastAsia="zh-CN"/>
        </w:rPr>
        <w:t>专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项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eastAsia="zh-CN"/>
        </w:rPr>
        <w:t>资金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所产生的经济效益、社会效益、</w:t>
      </w:r>
      <w:bookmarkStart w:id="3" w:name="OLE_LINK2"/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可持续影响</w:t>
      </w:r>
      <w:bookmarkEnd w:id="3"/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社会效益指标：市场监管检验检测能力逐步提升，完成了年初目标，无偏差；维护市场秩序稳定，完成了年初目标，无偏差。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</w:rPr>
        <w:t>满意度指标完成情况分析。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eastAsia="仿宋" w:cs="仿宋"/>
          <w:b/>
          <w:bCs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满意度指标：社会公众评价满意度等于90%，完成了年初目标，无偏差。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偏离绩效目标的原因和下一步改进措施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eastAsia="仿宋" w:cs="仿宋"/>
          <w:kern w:val="2"/>
          <w:sz w:val="32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/>
        </w:rPr>
        <w:t>（一）年底实际完成情况较年初计划偏差的原因：</w:t>
      </w:r>
      <w:r>
        <w:rPr>
          <w:rFonts w:hint="eastAsia" w:eastAsia="仿宋" w:cs="仿宋"/>
          <w:b w:val="0"/>
          <w:bCs w:val="0"/>
          <w:kern w:val="2"/>
          <w:sz w:val="32"/>
          <w:szCs w:val="30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/>
        </w:rPr>
        <w:t>下一步整改措施：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楷体" w:hAnsi="楷体" w:eastAsia="楷体" w:cs="楷体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/>
        </w:rPr>
        <w:t xml:space="preserve">    </w:t>
      </w:r>
      <w:r>
        <w:rPr>
          <w:rFonts w:hint="eastAsia" w:eastAsia="仿宋" w:cs="仿宋"/>
          <w:b w:val="0"/>
          <w:bCs w:val="0"/>
          <w:kern w:val="2"/>
          <w:sz w:val="32"/>
          <w:szCs w:val="30"/>
          <w:lang w:val="en-US" w:eastAsia="zh-CN"/>
        </w:rPr>
        <w:t xml:space="preserve"> 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五、绩效自评结果拟应用和公开情况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单位根据财政要求已开展整体绩效自评和专项绩效自评，两项自评表通过财政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eastAsia="zh-CN"/>
        </w:rPr>
        <w:t>预算绩效管理信息系统完成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eastAsia="zh-CN"/>
        </w:rPr>
        <w:t>，并上传整体绩效自评报告和专项绩效自评报告，并通过预决算公开平台同步上传至单位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2024年部门决算公开作为附件予以公开。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both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南岳区市场监督管事局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1800" w:firstLine="640" w:firstLineChars="200"/>
        <w:jc w:val="center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  <w:t xml:space="preserve">2025年5月 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  <w:t xml:space="preserve">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1800" w:firstLine="640" w:firstLineChars="200"/>
        <w:jc w:val="center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1800" w:firstLine="640" w:firstLineChars="200"/>
        <w:jc w:val="center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1800" w:firstLine="640" w:firstLineChars="200"/>
        <w:jc w:val="center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1800" w:firstLine="640" w:firstLineChars="200"/>
        <w:jc w:val="center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</w:p>
    <w:p/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B9B27"/>
    <w:multiLevelType w:val="singleLevel"/>
    <w:tmpl w:val="41EB9B2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60E8061"/>
    <w:multiLevelType w:val="singleLevel"/>
    <w:tmpl w:val="560E806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2ZjNjNDRlMjZlZDYzZmE5MWExZjA0ZTk4ODJmNjAifQ=="/>
    <w:docVar w:name="KSO_WPS_MARK_KEY" w:val="f6b21657-1afa-4df0-b1ae-16428f56192d"/>
  </w:docVars>
  <w:rsids>
    <w:rsidRoot w:val="5277131C"/>
    <w:rsid w:val="2EEB3DAB"/>
    <w:rsid w:val="2FD607DF"/>
    <w:rsid w:val="515F3303"/>
    <w:rsid w:val="5277131C"/>
    <w:rsid w:val="5A962445"/>
    <w:rsid w:val="76ED5908"/>
    <w:rsid w:val="79AB575F"/>
    <w:rsid w:val="79E757B2"/>
    <w:rsid w:val="7A24483B"/>
    <w:rsid w:val="7CB5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sz w:val="28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unhideWhenUsed/>
    <w:qFormat/>
    <w:uiPriority w:val="99"/>
    <w:pPr>
      <w:ind w:left="1680"/>
    </w:pPr>
    <w:rPr>
      <w:rFonts w:ascii="Calibri" w:hAnsi="Calibri" w:eastAsia="宋体" w:cs="Times New Roman"/>
      <w:szCs w:val="22"/>
    </w:rPr>
  </w:style>
  <w:style w:type="paragraph" w:styleId="4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3822</Words>
  <Characters>4069</Characters>
  <Lines>0</Lines>
  <Paragraphs>0</Paragraphs>
  <TotalTime>0</TotalTime>
  <ScaleCrop>false</ScaleCrop>
  <LinksUpToDate>false</LinksUpToDate>
  <CharactersWithSpaces>4071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2025-05-23T07:35:00Z</dcterms:created>
  <dc:creator>倩倩</dc:creator>
  <cp:lastModifiedBy>Administrator</cp:lastModifiedBy>
  <cp:lastPrinted>2025-05-23T08:02:00Z</cp:lastPrinted>
  <dcterms:modified xsi:type="dcterms:W3CDTF">2025-06-06T07:37:25Z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6E24C7210A49401EB3942FA4A2E77C09_13</vt:lpwstr>
  </property>
</Properties>
</file>