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南岳镇人民政府2024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南岳镇六小设施建设项目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（一）南岳镇六小设施建设项目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财政专项资金下达预算及项目情况。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2024年南岳镇六小设施建设项目100万元，南岳镇六小设施建设项目项目年初预算下拨，该项目主要用于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/>
        </w:rPr>
        <w:t>改善职工生活工作条件、提高服务群众水平，用于南岳镇人民政府食堂扩建200平米餐厅，新建值班室4间120平米，新建周转房12间380平米，新建淋浴室20平米，共2层，建筑面积约为800平米。工程总预算178万元，其中建筑主体工程约800平米，造价88万元，内装修工程80万元，其他设计、勘察费用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（二）南岳镇六小设施建设项目年初或年中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1" w:name="OLE_LINK4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1、产出指标：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数量指标为六小设施数量</w:t>
      </w:r>
      <w:bookmarkStart w:id="2" w:name="OLE_LINK1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一栋楼、质量指标为建设工程合格率100%、时效指标为项目建设时间2024年。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经济效益指标为降低成本开支，社会效益指标为保障职工的健康与营养，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指标为房屋使用年限20年。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3、满意度指标：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  <w:t>服务对象满意度指标为职工满意度95。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4、经济成本指标：</w:t>
      </w:r>
      <w:bookmarkStart w:id="4" w:name="_GoBack"/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  <w:t>南岳镇六小设施建设项目经费100万元。</w:t>
      </w:r>
      <w:bookmarkEnd w:id="4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本项目实际支付63.32万元，用于六小设施工程建设。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3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1、产出指标：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数量指标为六小设施数量一栋，完成了年初的计划；质量指标为建设工程合格率100%，完成年初计划；时效指标为项目建设时间为2024年，完成年初计划。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经济效益指标为降低成本开支，完成了年初的计划；社会效益指标为保障职工的健康与营养，完成了年初的计划；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指标为房屋使用年限为20年。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3、满意度指标：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服务对象满意度指标为职工满意度，职工满意度为95%，完成年初目标。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4、经济成本指标：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南岳镇六小设施建设项目经费为100万元，实际拨付63.32万元，未完成年初目标。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（一）年底实际完成情况较年初计划偏差的原因：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经济成本指标为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南岳镇六小设施建设项目经费为100万元，实际拨付63.32万元，未完成年初目标。</w:t>
      </w:r>
      <w:r>
        <w:rPr>
          <w:rFonts w:hint="eastAsia" w:eastAsia="仿宋" w:cs="仿宋"/>
          <w:kern w:val="2"/>
          <w:sz w:val="32"/>
          <w:szCs w:val="32"/>
          <w:lang w:val="en-US" w:eastAsia="zh-CN"/>
        </w:rPr>
        <w:t>具体原因为：财政资金紧张未及时拨付到位。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（二）下一步整改措施：</w:t>
      </w:r>
      <w:r>
        <w:rPr>
          <w:rFonts w:hint="eastAsia" w:eastAsia="仿宋" w:cs="仿宋"/>
          <w:kern w:val="2"/>
          <w:sz w:val="32"/>
          <w:szCs w:val="32"/>
          <w:lang w:val="en-US" w:eastAsia="zh-CN"/>
        </w:rPr>
        <w:t>及时拨付项目资金到位。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righ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南岳区南岳镇人民政府  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2025年5月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7D906"/>
    <w:multiLevelType w:val="singleLevel"/>
    <w:tmpl w:val="3B37D9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NjNDRlMjZlZDYzZmE5MWExZjA0ZTk4ODJmNjAifQ=="/>
  </w:docVars>
  <w:rsids>
    <w:rsidRoot w:val="33915638"/>
    <w:rsid w:val="01FF3742"/>
    <w:rsid w:val="04671EF4"/>
    <w:rsid w:val="05803E7E"/>
    <w:rsid w:val="33915638"/>
    <w:rsid w:val="5077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1221</Words>
  <Characters>1298</Characters>
  <Lines>0</Lines>
  <Paragraphs>0</Paragraphs>
  <TotalTime>23</TotalTime>
  <ScaleCrop>false</ScaleCrop>
  <LinksUpToDate>false</LinksUpToDate>
  <CharactersWithSpaces>1306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2025-06-28T06:51:00Z</dcterms:created>
  <dc:creator>嘎嘎蕾Gagalei</dc:creator>
  <cp:lastModifiedBy>倩倩</cp:lastModifiedBy>
  <dcterms:modified xsi:type="dcterms:W3CDTF">2025-06-30T07:37:03Z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5DE1E40B9DC14F37A0A6A61EBFD84A18_13</vt:lpwstr>
  </property>
  <property fmtid="{D5CDD505-2E9C-101B-9397-08002B2CF9AE}" pid="4" name="KSOTemplateDocerSaveRecord">
    <vt:lpwstr>eyJoZGlkIjoiMTBmYzUzODQ4MTFjZDQ5NGI4MTUxNzBlY2IzYTMxZTciLCJ1c2VySWQiOiIyNzE3MTM3MjcifQ==</vt:lpwstr>
  </property>
</Properties>
</file>