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80"/>
        <w:gridCol w:w="1157"/>
        <w:gridCol w:w="460"/>
        <w:gridCol w:w="360"/>
        <w:gridCol w:w="948"/>
        <w:gridCol w:w="412"/>
        <w:gridCol w:w="700"/>
        <w:gridCol w:w="1620"/>
        <w:gridCol w:w="81"/>
        <w:gridCol w:w="599"/>
        <w:gridCol w:w="1360"/>
      </w:tblGrid>
      <w:tr>
        <w:trPr>
          <w:trHeight w:val="405" w:hRule="atLeast"/>
          <w:jc w:val="center"/>
        </w:trPr>
        <w:tc>
          <w:tcPr>
            <w:tcW w:w="1001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专项资金预算绩效目标申报表</w:t>
            </w:r>
          </w:p>
        </w:tc>
      </w:tr>
      <w:tr>
        <w:trPr>
          <w:trHeight w:val="402" w:hRule="atLeast"/>
          <w:jc w:val="center"/>
        </w:trPr>
        <w:tc>
          <w:tcPr>
            <w:tcW w:w="1001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（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填报单位（盖章）：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童心幼儿园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单位负责人：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旷庆红</w:t>
            </w:r>
            <w:bookmarkStart w:id="0" w:name="_GoBack"/>
            <w:bookmarkEnd w:id="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专项基本情况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专项名称</w:t>
            </w:r>
          </w:p>
        </w:tc>
        <w:tc>
          <w:tcPr>
            <w:tcW w:w="76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教学相关补助费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专项属性</w:t>
            </w:r>
          </w:p>
        </w:tc>
        <w:tc>
          <w:tcPr>
            <w:tcW w:w="76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新增项目□                       延续项目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南岳区教育局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专项起止时间</w:t>
            </w:r>
          </w:p>
        </w:tc>
        <w:tc>
          <w:tcPr>
            <w:tcW w:w="3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2014年5月-至今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文水芝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联系人及电话</w:t>
            </w:r>
          </w:p>
        </w:tc>
        <w:tc>
          <w:tcPr>
            <w:tcW w:w="3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18821815720</w:t>
            </w:r>
          </w:p>
        </w:tc>
      </w:tr>
      <w:tr>
        <w:trPr>
          <w:trHeight w:val="1032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专项概况</w:t>
            </w:r>
          </w:p>
        </w:tc>
        <w:tc>
          <w:tcPr>
            <w:tcW w:w="76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财政专户管理的非税收入拨款，本期童心共有教职员工69人，（其中招聘教职工51人，在编9人，退休9人，幼儿447人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专项立项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依据</w:t>
            </w:r>
          </w:p>
        </w:tc>
        <w:tc>
          <w:tcPr>
            <w:tcW w:w="76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“坚持精打细算，量力而出，节约开支的原则”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岳政办发【2014】37号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专项资金情况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本年度预计投入（万元）</w:t>
            </w:r>
          </w:p>
        </w:tc>
        <w:tc>
          <w:tcPr>
            <w:tcW w:w="56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财政资金（万元） </w:t>
            </w:r>
          </w:p>
        </w:tc>
        <w:tc>
          <w:tcPr>
            <w:tcW w:w="20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中央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省级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市级资金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本级</w:t>
            </w:r>
          </w:p>
        </w:tc>
        <w:tc>
          <w:tcPr>
            <w:tcW w:w="20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240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232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单位已有的保证专项实施的制度、措施</w:t>
            </w:r>
          </w:p>
        </w:tc>
        <w:tc>
          <w:tcPr>
            <w:tcW w:w="7697" w:type="dxa"/>
            <w:gridSpan w:val="10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Cs/>
                <w:color w:val="2B2B2B"/>
                <w:kern w:val="3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2B2B2B"/>
                <w:kern w:val="3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2B2B2B"/>
                <w:kern w:val="36"/>
                <w:sz w:val="28"/>
                <w:szCs w:val="28"/>
              </w:rPr>
              <w:t>学校坚持公开、公正、公平的工作原则，通过公示栏、公示牌等方式进行公示，做到公开透明，阳光操作，并广泛接受社会监督。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中长期绩效目标</w:t>
            </w:r>
          </w:p>
        </w:tc>
        <w:tc>
          <w:tcPr>
            <w:tcW w:w="76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把此项关系广大学生切身利益、惠及广大人民群众的民生工程落到实处，努力办好人民满意教育。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本年度绩效目标</w:t>
            </w:r>
          </w:p>
        </w:tc>
        <w:tc>
          <w:tcPr>
            <w:tcW w:w="76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 w:firstLineChars="200"/>
              <w:jc w:val="left"/>
              <w:textAlignment w:val="auto"/>
              <w:rPr>
                <w:rFonts w:hint="eastAsia" w:ascii="仿宋_GB2312" w:hAnsi="宋体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2B2B2B"/>
                <w:kern w:val="36"/>
                <w:sz w:val="28"/>
                <w:szCs w:val="28"/>
              </w:rPr>
              <w:t>扎实推进教育教学改革，努力提高教育教学质量,积极改善办学条件</w:t>
            </w:r>
            <w:r>
              <w:rPr>
                <w:rFonts w:hint="eastAsia" w:ascii="仿宋" w:hAnsi="仿宋" w:eastAsia="仿宋" w:cs="仿宋"/>
                <w:bCs/>
                <w:color w:val="2B2B2B"/>
                <w:kern w:val="36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专项年度绩效指标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三级指标内容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指标值及单位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1768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幼师专业培训活动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≥5次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“智力开发”活动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≥16次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开展德育活动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≥16次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幼师培训活动参培率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=100%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德育活动开展到位率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=100%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教学相关补助费到位及时率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=100%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教工工资、安全奖、满勤奖、期考核奖、福利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≤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日常办公费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≤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效益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效益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为学生的学习提高了基础保障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有所保障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有助于提高人口素质建设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大幅提高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可持续影响指标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有助于社会长期稳定的发展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有助于长远发展</w:t>
            </w:r>
          </w:p>
        </w:tc>
      </w:tr>
      <w:tr>
        <w:trPr>
          <w:trHeight w:val="510" w:hRule="atLeast"/>
          <w:jc w:val="center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相关人员满意度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其他需要说明的问题</w:t>
            </w:r>
          </w:p>
        </w:tc>
        <w:tc>
          <w:tcPr>
            <w:tcW w:w="7697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财政部门业务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股室审核意见</w:t>
            </w:r>
          </w:p>
        </w:tc>
        <w:tc>
          <w:tcPr>
            <w:tcW w:w="76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（盖章）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年    月  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财政部门监督绩效股审核意见</w:t>
            </w:r>
          </w:p>
        </w:tc>
        <w:tc>
          <w:tcPr>
            <w:tcW w:w="76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62B7D"/>
    <w:rsid w:val="12FE5B88"/>
    <w:rsid w:val="16A906EB"/>
    <w:rsid w:val="36FF746C"/>
    <w:rsid w:val="4F6A449C"/>
    <w:rsid w:val="6046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2020-07-07T08:43:00Z</dcterms:created>
  <dc:creator>三乙文</dc:creator>
  <cp:lastModifiedBy>倩倩</cp:lastModifiedBy>
  <dcterms:modified xsi:type="dcterms:W3CDTF">2020-07-31T03:58:26Z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