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560"/>
        <w:gridCol w:w="154"/>
        <w:gridCol w:w="421"/>
        <w:gridCol w:w="154"/>
        <w:gridCol w:w="510"/>
        <w:gridCol w:w="154"/>
        <w:gridCol w:w="274"/>
        <w:gridCol w:w="154"/>
        <w:gridCol w:w="274"/>
        <w:gridCol w:w="154"/>
        <w:gridCol w:w="259"/>
        <w:gridCol w:w="286"/>
        <w:gridCol w:w="1246"/>
        <w:gridCol w:w="286"/>
        <w:gridCol w:w="333"/>
        <w:gridCol w:w="286"/>
        <w:gridCol w:w="304"/>
        <w:gridCol w:w="286"/>
        <w:gridCol w:w="186"/>
        <w:gridCol w:w="286"/>
        <w:gridCol w:w="222"/>
        <w:gridCol w:w="472"/>
        <w:gridCol w:w="256"/>
        <w:gridCol w:w="472"/>
        <w:gridCol w:w="311"/>
        <w:gridCol w:w="472"/>
        <w:gridCol w:w="266"/>
        <w:gridCol w:w="472"/>
        <w:gridCol w:w="177"/>
        <w:gridCol w:w="472"/>
        <w:gridCol w:w="118"/>
        <w:gridCol w:w="460"/>
        <w:gridCol w:w="12"/>
        <w:gridCol w:w="457"/>
        <w:gridCol w:w="121"/>
        <w:gridCol w:w="469"/>
        <w:gridCol w:w="121"/>
        <w:gridCol w:w="469"/>
        <w:gridCol w:w="467"/>
        <w:gridCol w:w="345"/>
        <w:gridCol w:w="467"/>
        <w:gridCol w:w="110"/>
        <w:gridCol w:w="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690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2021年湖南省初中起点乡村教师公费定向培养计划招生报名考生信息表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690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市州名称（盖章）：                                            填表时间：       年      月      日                                           负责人签名：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市州</w:t>
            </w:r>
          </w:p>
        </w:tc>
        <w:tc>
          <w:tcPr>
            <w:tcW w:w="57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县市区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2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42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41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初中毕业学校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考生中考总成绩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考生中考成绩总平均分</w:t>
            </w:r>
          </w:p>
        </w:tc>
        <w:tc>
          <w:tcPr>
            <w:tcW w:w="6105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招生志愿填报情况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面试资格情况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项目计划来源</w:t>
            </w:r>
          </w:p>
        </w:tc>
        <w:tc>
          <w:tcPr>
            <w:tcW w:w="7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培养类型</w:t>
            </w:r>
          </w:p>
        </w:tc>
        <w:tc>
          <w:tcPr>
            <w:tcW w:w="7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培养学校</w:t>
            </w:r>
          </w:p>
        </w:tc>
        <w:tc>
          <w:tcPr>
            <w:tcW w:w="7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挂靠学校</w:t>
            </w:r>
          </w:p>
        </w:tc>
        <w:tc>
          <w:tcPr>
            <w:tcW w:w="1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直接志愿</w:t>
            </w:r>
          </w:p>
        </w:tc>
        <w:tc>
          <w:tcPr>
            <w:tcW w:w="1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服从志愿</w:t>
            </w:r>
          </w:p>
        </w:tc>
        <w:tc>
          <w:tcPr>
            <w:tcW w:w="8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是否进入面试名单</w:t>
            </w:r>
          </w:p>
        </w:tc>
        <w:tc>
          <w:tcPr>
            <w:tcW w:w="5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招生计划种类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定向县市区或乡镇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招生计划种类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定向县市区或乡镇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8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14690" w:type="dxa"/>
            <w:gridSpan w:val="4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注：1.所有报名且符合推荐条件的考生的信息均应填入本表。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2.“项目计划来源”栏：省级项目计划、市州项目计划，选择一项填写。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3.“培养类型”栏：本科层次初中教师、本科层次小学教师、本科层次小学教师（扶贫）、本科层次小学男教师、专科层次小学教师、专科层次小学教师（扶贫）、专科层次小学男教师、专科层次小学教学点教师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本科层次幼儿园教师、专科层次幼儿园教师、专科层次幼儿园教师（扶贫）、专科层次特殊教育教师，选择一项填写。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4.“是否进入面试名单”栏：已列入面试名单的考生填“是”，未列入面试名单的考生不需填写内容。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5.考生按项目计划来源、培养类型、培养学校、挂靠学校、招生计划种类、定向县市区或乡镇、招生专业依次分类排序。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6.本表请用Excel表格编制。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80DAD"/>
    <w:rsid w:val="425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2021-06-08T08:54:56Z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3D90F342D1C64154879838C2412E091D</vt:lpwstr>
  </property>
</Properties>
</file>