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0C7" w:rsidRDefault="00B330C7" w:rsidP="00B330C7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2017</w:t>
      </w:r>
      <w:r>
        <w:rPr>
          <w:rFonts w:ascii="Times New Roman" w:eastAsia="方正小标宋简体" w:hAnsi="Times New Roman" w:cs="方正小标宋简体" w:hint="eastAsia"/>
          <w:sz w:val="44"/>
          <w:szCs w:val="44"/>
        </w:rPr>
        <w:t>年中央财政扶贫资金计划分配表</w:t>
      </w:r>
    </w:p>
    <w:tbl>
      <w:tblPr>
        <w:tblpPr w:leftFromText="180" w:rightFromText="180" w:vertAnchor="text" w:horzAnchor="page" w:tblpXSpec="center" w:tblpY="649"/>
        <w:tblOverlap w:val="never"/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1"/>
        <w:gridCol w:w="2697"/>
        <w:gridCol w:w="4671"/>
      </w:tblGrid>
      <w:tr w:rsidR="00B330C7" w:rsidTr="008D4D74">
        <w:trPr>
          <w:trHeight w:val="784"/>
          <w:jc w:val="center"/>
        </w:trPr>
        <w:tc>
          <w:tcPr>
            <w:tcW w:w="2271" w:type="dxa"/>
            <w:tcBorders>
              <w:top w:val="single" w:sz="12" w:space="0" w:color="auto"/>
            </w:tcBorders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32"/>
                <w:szCs w:val="32"/>
              </w:rPr>
              <w:t>项目单位</w:t>
            </w:r>
          </w:p>
        </w:tc>
        <w:tc>
          <w:tcPr>
            <w:tcW w:w="2697" w:type="dxa"/>
            <w:tcBorders>
              <w:top w:val="single" w:sz="12" w:space="0" w:color="auto"/>
            </w:tcBorders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32"/>
                <w:szCs w:val="32"/>
              </w:rPr>
              <w:t>项目金额</w:t>
            </w:r>
          </w:p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32"/>
                <w:szCs w:val="32"/>
              </w:rPr>
              <w:t>（万元）</w:t>
            </w:r>
          </w:p>
        </w:tc>
        <w:tc>
          <w:tcPr>
            <w:tcW w:w="4671" w:type="dxa"/>
            <w:tcBorders>
              <w:top w:val="single" w:sz="12" w:space="0" w:color="auto"/>
            </w:tcBorders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32"/>
                <w:szCs w:val="32"/>
              </w:rPr>
              <w:t>资金用途</w:t>
            </w:r>
          </w:p>
        </w:tc>
      </w:tr>
      <w:tr w:rsidR="00B330C7" w:rsidTr="008D4D74">
        <w:trPr>
          <w:trHeight w:val="2001"/>
          <w:jc w:val="center"/>
        </w:trPr>
        <w:tc>
          <w:tcPr>
            <w:tcW w:w="2271" w:type="dxa"/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南岳镇</w:t>
            </w:r>
          </w:p>
        </w:tc>
        <w:tc>
          <w:tcPr>
            <w:tcW w:w="2697" w:type="dxa"/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4671" w:type="dxa"/>
            <w:vAlign w:val="center"/>
          </w:tcPr>
          <w:p w:rsidR="00B330C7" w:rsidRDefault="00B330C7" w:rsidP="008D4D74">
            <w:pPr>
              <w:spacing w:line="52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  <w:shd w:val="clear" w:color="auto" w:fill="FFFFFF"/>
              </w:rPr>
              <w:t>主要用于产业扶贫及村水、电、路、气、讯、农村环卫等小型基础设施建设</w:t>
            </w:r>
          </w:p>
        </w:tc>
      </w:tr>
      <w:tr w:rsidR="00B330C7" w:rsidTr="008D4D74">
        <w:trPr>
          <w:trHeight w:val="2001"/>
          <w:jc w:val="center"/>
        </w:trPr>
        <w:tc>
          <w:tcPr>
            <w:tcW w:w="2271" w:type="dxa"/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寿岳乡</w:t>
            </w:r>
          </w:p>
        </w:tc>
        <w:tc>
          <w:tcPr>
            <w:tcW w:w="2697" w:type="dxa"/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51</w:t>
            </w:r>
          </w:p>
        </w:tc>
        <w:tc>
          <w:tcPr>
            <w:tcW w:w="4671" w:type="dxa"/>
            <w:vAlign w:val="center"/>
          </w:tcPr>
          <w:p w:rsidR="00B330C7" w:rsidRDefault="00B330C7" w:rsidP="008D4D74">
            <w:pPr>
              <w:spacing w:line="520" w:lineRule="exact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sz w:val="32"/>
                <w:szCs w:val="32"/>
                <w:shd w:val="clear" w:color="auto" w:fill="FFFFFF"/>
              </w:rPr>
              <w:t>主要用于产业扶贫及村水、电、路、气、讯、农村环卫等小型基础设施建设</w:t>
            </w:r>
            <w:bookmarkStart w:id="0" w:name="_GoBack"/>
            <w:bookmarkEnd w:id="0"/>
          </w:p>
        </w:tc>
      </w:tr>
      <w:tr w:rsidR="00B330C7" w:rsidTr="008D4D74">
        <w:trPr>
          <w:trHeight w:val="784"/>
          <w:jc w:val="center"/>
        </w:trPr>
        <w:tc>
          <w:tcPr>
            <w:tcW w:w="2271" w:type="dxa"/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697" w:type="dxa"/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4671" w:type="dxa"/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B330C7" w:rsidTr="008D4D74">
        <w:trPr>
          <w:trHeight w:val="784"/>
          <w:jc w:val="center"/>
        </w:trPr>
        <w:tc>
          <w:tcPr>
            <w:tcW w:w="2271" w:type="dxa"/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2697" w:type="dxa"/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  <w:tc>
          <w:tcPr>
            <w:tcW w:w="4671" w:type="dxa"/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  <w:tr w:rsidR="00B330C7" w:rsidTr="008D4D74">
        <w:trPr>
          <w:trHeight w:val="840"/>
          <w:jc w:val="center"/>
        </w:trPr>
        <w:tc>
          <w:tcPr>
            <w:tcW w:w="2271" w:type="dxa"/>
            <w:tcBorders>
              <w:bottom w:val="single" w:sz="12" w:space="0" w:color="auto"/>
            </w:tcBorders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方正仿宋简体" w:hint="eastAsia"/>
                <w:sz w:val="32"/>
                <w:szCs w:val="32"/>
              </w:rPr>
              <w:t>合计</w:t>
            </w:r>
          </w:p>
        </w:tc>
        <w:tc>
          <w:tcPr>
            <w:tcW w:w="2697" w:type="dxa"/>
            <w:tcBorders>
              <w:bottom w:val="single" w:sz="12" w:space="0" w:color="auto"/>
            </w:tcBorders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  <w:r>
              <w:rPr>
                <w:rFonts w:ascii="Times New Roman" w:eastAsia="方正仿宋简体" w:hAnsi="Times New Roman" w:cs="Times New Roman"/>
                <w:sz w:val="32"/>
                <w:szCs w:val="32"/>
              </w:rPr>
              <w:t>141</w:t>
            </w:r>
          </w:p>
        </w:tc>
        <w:tc>
          <w:tcPr>
            <w:tcW w:w="4671" w:type="dxa"/>
            <w:tcBorders>
              <w:bottom w:val="single" w:sz="12" w:space="0" w:color="auto"/>
            </w:tcBorders>
            <w:vAlign w:val="center"/>
          </w:tcPr>
          <w:p w:rsidR="00B330C7" w:rsidRDefault="00B330C7" w:rsidP="008D4D74">
            <w:pPr>
              <w:spacing w:line="520" w:lineRule="exact"/>
              <w:jc w:val="center"/>
              <w:rPr>
                <w:rFonts w:ascii="Times New Roman" w:eastAsia="方正仿宋简体" w:hAnsi="Times New Roman" w:cs="Times New Roman"/>
                <w:sz w:val="32"/>
                <w:szCs w:val="32"/>
              </w:rPr>
            </w:pPr>
          </w:p>
        </w:tc>
      </w:tr>
    </w:tbl>
    <w:p w:rsidR="00F80AC2" w:rsidRPr="00B330C7" w:rsidRDefault="00F80AC2" w:rsidP="00B330C7"/>
    <w:sectPr w:rsidR="00F80AC2" w:rsidRPr="00B330C7" w:rsidSect="00F80AC2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4CF" w:rsidRDefault="00DA04CF" w:rsidP="00525170">
      <w:r>
        <w:separator/>
      </w:r>
    </w:p>
  </w:endnote>
  <w:endnote w:type="continuationSeparator" w:id="1">
    <w:p w:rsidR="00DA04CF" w:rsidRDefault="00DA04CF" w:rsidP="00525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4CF" w:rsidRDefault="00DA04CF" w:rsidP="00525170">
      <w:r>
        <w:separator/>
      </w:r>
    </w:p>
  </w:footnote>
  <w:footnote w:type="continuationSeparator" w:id="1">
    <w:p w:rsidR="00DA04CF" w:rsidRDefault="00DA04CF" w:rsidP="005251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170"/>
    <w:rsid w:val="00305910"/>
    <w:rsid w:val="00472988"/>
    <w:rsid w:val="00525170"/>
    <w:rsid w:val="005E1AB7"/>
    <w:rsid w:val="007530A8"/>
    <w:rsid w:val="007F6DAA"/>
    <w:rsid w:val="00925119"/>
    <w:rsid w:val="00AD001B"/>
    <w:rsid w:val="00B30AE4"/>
    <w:rsid w:val="00B330C7"/>
    <w:rsid w:val="00D21521"/>
    <w:rsid w:val="00DA04CF"/>
    <w:rsid w:val="00F80AC2"/>
    <w:rsid w:val="00FA1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A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1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1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1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170"/>
    <w:rPr>
      <w:sz w:val="18"/>
      <w:szCs w:val="18"/>
    </w:rPr>
  </w:style>
  <w:style w:type="table" w:styleId="a5">
    <w:name w:val="Table Grid"/>
    <w:basedOn w:val="a1"/>
    <w:rsid w:val="007530A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2017-09-30T03:31:00Z</dcterms:created>
  <dcterms:modified xsi:type="dcterms:W3CDTF">2017-10-09T01:26:00Z</dcterms:modified>
</cp:coreProperties>
</file>