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360" w:lineRule="auto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项目申报资料电子报件要求</w:t>
      </w:r>
    </w:p>
    <w:p>
      <w:pPr>
        <w:spacing w:line="360" w:lineRule="auto"/>
        <w:ind w:firstLine="643" w:firstLineChars="200"/>
        <w:outlineLvl w:val="0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一、文件格式</w:t>
      </w:r>
    </w:p>
    <w:p>
      <w:pPr>
        <w:spacing w:line="360" w:lineRule="auto"/>
        <w:ind w:firstLine="640" w:firstLineChars="200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1、县级人民政府立项申请：PDF文档（A4版面、原件彩色扫描）</w:t>
      </w:r>
    </w:p>
    <w:p>
      <w:pPr>
        <w:spacing w:line="360" w:lineRule="auto"/>
        <w:ind w:firstLine="640" w:firstLineChars="200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2、可行性研究报告：PDF文档（A4版面、编制单位名称水印加密）、WORD文档（A4版面）；</w:t>
      </w:r>
    </w:p>
    <w:p>
      <w:pPr>
        <w:spacing w:line="360" w:lineRule="auto"/>
        <w:ind w:firstLine="640" w:firstLineChars="200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3、可行性研究报告摘要书：PDF文档（A4版面、编制单位名称水印加密）、WORD文档（A4版面）；</w:t>
      </w:r>
    </w:p>
    <w:p>
      <w:pPr>
        <w:spacing w:line="360" w:lineRule="auto"/>
        <w:ind w:firstLine="640" w:firstLineChars="200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4、可行性研究图册：PDF文档（A3版面、编制单位名称水印加密），图件按比例1:1扫描；</w:t>
      </w:r>
    </w:p>
    <w:p>
      <w:pPr>
        <w:spacing w:line="360" w:lineRule="auto"/>
        <w:ind w:firstLine="640" w:firstLineChars="200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5、附件资料：PDF文档（A4版面、原件彩色扫描）；</w:t>
      </w:r>
    </w:p>
    <w:p>
      <w:pPr>
        <w:tabs>
          <w:tab w:val="left" w:pos="3195"/>
          <w:tab w:val="left" w:pos="3255"/>
        </w:tabs>
        <w:spacing w:line="360" w:lineRule="auto"/>
        <w:ind w:firstLine="640" w:firstLineChars="200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6、土地权属管理资料：PDF文档（A4版面、编制单位名称水印加密），图件按比例1:1扫描；</w:t>
      </w:r>
    </w:p>
    <w:p>
      <w:pPr>
        <w:tabs>
          <w:tab w:val="left" w:pos="3255"/>
        </w:tabs>
        <w:spacing w:line="360" w:lineRule="auto"/>
        <w:ind w:firstLine="640" w:firstLineChars="200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7、土地整治项目预算绩效目标申报表：PDF文档（A4版面、原件扫描、编制单位名称水印加密）。</w:t>
      </w:r>
    </w:p>
    <w:p>
      <w:pPr>
        <w:tabs>
          <w:tab w:val="left" w:pos="3255"/>
        </w:tabs>
        <w:spacing w:line="360" w:lineRule="auto"/>
        <w:ind w:firstLine="630" w:firstLineChars="196"/>
        <w:outlineLvl w:val="0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二、文件存放结构</w:t>
      </w:r>
    </w:p>
    <w:p>
      <w:pPr>
        <w:tabs>
          <w:tab w:val="left" w:pos="3255"/>
        </w:tabs>
        <w:spacing w:line="360" w:lineRule="auto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114300" distR="114300">
            <wp:extent cx="5356860" cy="5798185"/>
            <wp:effectExtent l="0" t="0" r="15240" b="1206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5"/>
                    <a:srcRect t="3250" r="14931" b="2242"/>
                    <a:stretch>
                      <a:fillRect/>
                    </a:stretch>
                  </pic:blipFill>
                  <pic:spPr>
                    <a:xfrm>
                      <a:off x="0" y="0"/>
                      <a:ext cx="5356860" cy="5798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255"/>
        </w:tabs>
        <w:spacing w:line="360" w:lineRule="auto"/>
        <w:ind w:firstLine="630" w:firstLineChars="196"/>
        <w:outlineLvl w:val="0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三、电子报件提交</w:t>
      </w:r>
    </w:p>
    <w:p>
      <w:pPr>
        <w:tabs>
          <w:tab w:val="left" w:pos="3255"/>
        </w:tabs>
        <w:spacing w:line="360" w:lineRule="auto"/>
        <w:ind w:firstLine="627" w:firstLineChars="196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以上成果拷贝至U盘提交（需粘贴项目名称标签），U盘命名为XX县（市）XX乡（镇）XX村农村土地整治项目申报资料。</w:t>
      </w:r>
    </w:p>
    <w:p>
      <w:pPr>
        <w:tabs>
          <w:tab w:val="left" w:pos="3255"/>
        </w:tabs>
        <w:spacing w:line="360" w:lineRule="auto"/>
        <w:ind w:firstLine="630" w:firstLineChars="196"/>
        <w:outlineLvl w:val="0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四、1</w:t>
      </w:r>
      <w:r>
        <w:rPr>
          <w:rFonts w:eastAsia="黑体"/>
          <w:b/>
          <w:sz w:val="32"/>
          <w:szCs w:val="32"/>
        </w:rPr>
        <w:t>:</w:t>
      </w:r>
      <w:r>
        <w:rPr>
          <w:rFonts w:hint="eastAsia" w:ascii="黑体" w:eastAsia="黑体"/>
          <w:b/>
          <w:sz w:val="32"/>
          <w:szCs w:val="32"/>
        </w:rPr>
        <w:t>2000遥感影像图的获取</w:t>
      </w:r>
    </w:p>
    <w:p>
      <w:pPr>
        <w:tabs>
          <w:tab w:val="left" w:pos="3255"/>
        </w:tabs>
        <w:spacing w:line="360" w:lineRule="auto"/>
        <w:ind w:firstLine="480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项目所在地县市区国土资源局向省厅申请（政务大厅地理信息岗，联系电话：89991249），并按规定的程序和要求办理相关手续，但遥感影像数据尚未入库的县市区，可暂不提供。</w:t>
      </w:r>
    </w:p>
    <w:p>
      <w:pPr>
        <w:spacing w:line="360" w:lineRule="auto"/>
        <w:ind w:firstLine="630" w:firstLineChars="196"/>
        <w:outlineLvl w:val="0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五、其他要求</w:t>
      </w:r>
    </w:p>
    <w:p>
      <w:pPr>
        <w:tabs>
          <w:tab w:val="left" w:pos="3255"/>
        </w:tabs>
        <w:spacing w:line="360" w:lineRule="auto"/>
        <w:ind w:firstLine="480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（一）可行性研究图册按要求装订成册，提交2套（需签字盖章）。</w:t>
      </w:r>
    </w:p>
    <w:p>
      <w:pPr>
        <w:tabs>
          <w:tab w:val="left" w:pos="3255"/>
        </w:tabs>
        <w:spacing w:line="360" w:lineRule="auto"/>
        <w:ind w:firstLine="480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（二）所提交遥感影像数据应与项目区现状图、规划图及土地利用现状图实现数学基础统一。</w:t>
      </w:r>
    </w:p>
    <w:p>
      <w:pPr>
        <w:tabs>
          <w:tab w:val="left" w:pos="3255"/>
        </w:tabs>
        <w:spacing w:line="360" w:lineRule="auto"/>
        <w:ind w:firstLine="480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（三）平面坐标系采用1980西安坐标系，高程基准采用1985国家高程基准。</w:t>
      </w:r>
    </w:p>
    <w:p>
      <w:bookmarkStart w:id="0" w:name="_GoBack"/>
      <w:bookmarkEnd w:id="0"/>
    </w:p>
    <w:sectPr>
      <w:footerReference r:id="rId3" w:type="default"/>
      <w:pgSz w:w="11906" w:h="16838"/>
      <w:pgMar w:top="1503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rPr>
        <w:rFonts w:hint="eastAsia"/>
      </w:rP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745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2016-08-04T03:49:23Z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